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4059" w14:textId="25F1745F" w:rsidR="00831E53" w:rsidRPr="000E1C22" w:rsidRDefault="00831E53" w:rsidP="00831E53">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van de </w:t>
      </w:r>
      <w:r w:rsidR="005B728F" w:rsidRPr="000E1C22">
        <w:rPr>
          <w:rFonts w:ascii="Calibri" w:hAnsi="Calibri" w:cs="Arial"/>
          <w:b/>
          <w:sz w:val="22"/>
          <w:szCs w:val="22"/>
          <w:lang w:val="nl-NL"/>
        </w:rPr>
        <w:t>medezeggenschapsraad van</w:t>
      </w:r>
      <w:r w:rsidR="002F1E3F">
        <w:rPr>
          <w:rFonts w:ascii="Calibri" w:hAnsi="Calibri" w:cs="Arial"/>
          <w:b/>
          <w:sz w:val="22"/>
          <w:szCs w:val="22"/>
          <w:lang w:val="nl-NL"/>
        </w:rPr>
        <w:t xml:space="preserve"> De Kleine Prins</w:t>
      </w:r>
      <w:r w:rsidRPr="000E1C22">
        <w:rPr>
          <w:rFonts w:ascii="Calibri" w:hAnsi="Calibri" w:cs="Arial"/>
          <w:b/>
          <w:color w:val="FF0000"/>
          <w:sz w:val="22"/>
          <w:szCs w:val="22"/>
          <w:lang w:val="nl-NL"/>
        </w:rPr>
        <w:t xml:space="preserve"> </w:t>
      </w:r>
      <w:r w:rsidRPr="000E1C22">
        <w:rPr>
          <w:rFonts w:ascii="Calibri" w:hAnsi="Calibri" w:cs="Arial"/>
          <w:b/>
          <w:sz w:val="22"/>
          <w:szCs w:val="22"/>
          <w:lang w:val="nl-NL"/>
        </w:rPr>
        <w:t xml:space="preserve">te </w:t>
      </w:r>
      <w:r w:rsidR="002F1E3F">
        <w:rPr>
          <w:rFonts w:ascii="Calibri" w:hAnsi="Calibri" w:cs="Arial"/>
          <w:b/>
          <w:sz w:val="22"/>
          <w:szCs w:val="22"/>
          <w:lang w:val="nl-NL"/>
        </w:rPr>
        <w:t>Ede</w:t>
      </w:r>
    </w:p>
    <w:p w14:paraId="1E6F5832" w14:textId="77777777" w:rsidR="00CB5805" w:rsidRPr="000E1C22" w:rsidRDefault="00CB5805" w:rsidP="00CB5805">
      <w:pPr>
        <w:keepLines/>
        <w:widowControl w:val="0"/>
        <w:tabs>
          <w:tab w:val="left" w:pos="90"/>
        </w:tabs>
        <w:rPr>
          <w:rFonts w:ascii="Calibri" w:hAnsi="Calibri" w:cs="Arial"/>
          <w:b/>
          <w:i/>
          <w:iCs/>
          <w:sz w:val="22"/>
          <w:szCs w:val="22"/>
          <w:lang w:val="nl-NL"/>
        </w:rPr>
      </w:pPr>
    </w:p>
    <w:p w14:paraId="3097430B"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14:paraId="68FF9765" w14:textId="7777777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14:paraId="66D34F44" w14:textId="7459BD4A"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bevoegd gezag: </w:t>
      </w:r>
      <w:r w:rsidR="002F1E3F">
        <w:rPr>
          <w:rFonts w:ascii="Calibri" w:hAnsi="Calibri" w:cs="Arial"/>
          <w:sz w:val="22"/>
          <w:szCs w:val="22"/>
          <w:lang w:val="nl-NL"/>
        </w:rPr>
        <w:t>Renate Vlaanderen</w:t>
      </w:r>
      <w:r w:rsidR="00193F99">
        <w:rPr>
          <w:rFonts w:ascii="Calibri" w:hAnsi="Calibri" w:cs="Arial"/>
          <w:sz w:val="22"/>
          <w:szCs w:val="22"/>
          <w:lang w:val="nl-NL"/>
        </w:rPr>
        <w:t>.</w:t>
      </w:r>
    </w:p>
    <w:p w14:paraId="78A981E2" w14:textId="77777777"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intern</w:t>
      </w:r>
      <w:r w:rsidR="00CE6B4B" w:rsidRPr="000E1C22">
        <w:rPr>
          <w:rFonts w:ascii="Calibri" w:hAnsi="Calibri" w:cs="Arial"/>
          <w:sz w:val="22"/>
          <w:szCs w:val="22"/>
          <w:lang w:val="nl-NL"/>
        </w:rPr>
        <w:t>e</w:t>
      </w:r>
      <w:r w:rsidRPr="000E1C22">
        <w:rPr>
          <w:rFonts w:ascii="Calibri" w:hAnsi="Calibri" w:cs="Arial"/>
          <w:sz w:val="22"/>
          <w:szCs w:val="22"/>
          <w:lang w:val="nl-NL"/>
        </w:rPr>
        <w:t xml:space="preserve"> 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14:paraId="41E3608B" w14:textId="19E8B1DE" w:rsidR="00CB5805"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14:paraId="4AFB7BAD" w14:textId="2DB0BD35"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school:</w:t>
      </w:r>
      <w:r w:rsidR="003F23FD">
        <w:rPr>
          <w:rFonts w:ascii="Calibri" w:hAnsi="Calibri" w:cs="Arial"/>
          <w:sz w:val="22"/>
          <w:szCs w:val="22"/>
          <w:lang w:val="nl-NL"/>
        </w:rPr>
        <w:t xml:space="preserve"> </w:t>
      </w:r>
      <w:r w:rsidR="002F1E3F">
        <w:rPr>
          <w:rFonts w:ascii="Calibri" w:hAnsi="Calibri" w:cs="Arial"/>
          <w:sz w:val="22"/>
          <w:szCs w:val="22"/>
          <w:lang w:val="nl-NL"/>
        </w:rPr>
        <w:t>De Kleine Prins</w:t>
      </w:r>
      <w:r w:rsidRPr="000E1C22">
        <w:rPr>
          <w:rFonts w:ascii="Calibri" w:hAnsi="Calibri" w:cs="Arial"/>
          <w:sz w:val="22"/>
          <w:szCs w:val="22"/>
          <w:lang w:val="nl-NL"/>
        </w:rPr>
        <w:t>;</w:t>
      </w:r>
    </w:p>
    <w:p w14:paraId="2CC48B1E"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leerlingen: leerlingen in de zin van de Wet op het primair onderwijs;</w:t>
      </w:r>
    </w:p>
    <w:p w14:paraId="0B19CDA0" w14:textId="77777777"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14:paraId="77F230CA"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en adjunct-directeur, als bedoeld in de Wet op het primair onderwijs; </w:t>
      </w:r>
    </w:p>
    <w:p w14:paraId="2146A208"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14:paraId="2DC2CF12" w14:textId="52F1C8ED"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14:paraId="258EA7ED" w14:textId="77777777"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14:paraId="6CCD0663"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14:paraId="107AF542"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14:paraId="581FB107" w14:textId="02791C99"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De MR bestaat uit</w:t>
      </w:r>
      <w:r w:rsidR="002F1E3F">
        <w:rPr>
          <w:rFonts w:ascii="Calibri" w:hAnsi="Calibri" w:cs="Arial"/>
          <w:sz w:val="22"/>
          <w:szCs w:val="22"/>
          <w:lang w:val="nl-NL"/>
        </w:rPr>
        <w:t xml:space="preserve"> 6</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leden van wie </w:t>
      </w:r>
    </w:p>
    <w:p w14:paraId="52D74165" w14:textId="16924921" w:rsidR="00CB5805" w:rsidRPr="00B810A7" w:rsidRDefault="002F1E3F" w:rsidP="00BE45C5">
      <w:pPr>
        <w:keepLines/>
        <w:widowControl w:val="0"/>
        <w:numPr>
          <w:ilvl w:val="0"/>
          <w:numId w:val="2"/>
        </w:numPr>
        <w:tabs>
          <w:tab w:val="left" w:pos="284"/>
        </w:tabs>
        <w:ind w:left="0" w:firstLine="0"/>
        <w:rPr>
          <w:rFonts w:ascii="Calibri" w:hAnsi="Calibri" w:cs="Arial"/>
          <w:sz w:val="22"/>
          <w:szCs w:val="22"/>
          <w:lang w:val="nl-NL"/>
        </w:rPr>
      </w:pPr>
      <w:r w:rsidRPr="00B810A7">
        <w:rPr>
          <w:rFonts w:ascii="Calibri" w:hAnsi="Calibri" w:cs="Arial"/>
          <w:sz w:val="22"/>
          <w:szCs w:val="22"/>
          <w:lang w:val="nl-NL"/>
        </w:rPr>
        <w:t xml:space="preserve">3 </w:t>
      </w:r>
      <w:r w:rsidR="00CB5805" w:rsidRPr="00B810A7">
        <w:rPr>
          <w:rFonts w:ascii="Calibri" w:hAnsi="Calibri" w:cs="Arial"/>
          <w:sz w:val="22"/>
          <w:szCs w:val="22"/>
          <w:lang w:val="nl-NL"/>
        </w:rPr>
        <w:t>leden door en uit het personeel worden gekozen; en</w:t>
      </w:r>
    </w:p>
    <w:p w14:paraId="26F49017" w14:textId="17C22C9E" w:rsidR="00CB5805" w:rsidRPr="000E1C22" w:rsidRDefault="002F1E3F" w:rsidP="00BE45C5">
      <w:pPr>
        <w:keepLines/>
        <w:widowControl w:val="0"/>
        <w:numPr>
          <w:ilvl w:val="0"/>
          <w:numId w:val="2"/>
        </w:numPr>
        <w:tabs>
          <w:tab w:val="left" w:pos="284"/>
        </w:tabs>
        <w:ind w:left="0" w:firstLine="0"/>
        <w:rPr>
          <w:rFonts w:ascii="Calibri" w:hAnsi="Calibri" w:cs="Arial"/>
          <w:sz w:val="22"/>
          <w:szCs w:val="22"/>
          <w:lang w:val="nl-NL"/>
        </w:rPr>
      </w:pPr>
      <w:r w:rsidRPr="00B810A7">
        <w:rPr>
          <w:rFonts w:ascii="Calibri" w:hAnsi="Calibri" w:cs="Arial"/>
          <w:sz w:val="22"/>
          <w:szCs w:val="22"/>
          <w:lang w:val="nl-NL"/>
        </w:rPr>
        <w:t>3</w:t>
      </w:r>
      <w:r w:rsidR="00CB5805" w:rsidRPr="00B810A7">
        <w:rPr>
          <w:rFonts w:ascii="Calibri" w:hAnsi="Calibri" w:cs="Arial"/>
          <w:sz w:val="22"/>
          <w:szCs w:val="22"/>
          <w:lang w:val="nl-NL"/>
        </w:rPr>
        <w:t xml:space="preserve"> </w:t>
      </w:r>
      <w:r w:rsidR="00CB5805" w:rsidRPr="000E1C22">
        <w:rPr>
          <w:rFonts w:ascii="Calibri" w:hAnsi="Calibri" w:cs="Arial"/>
          <w:sz w:val="22"/>
          <w:szCs w:val="22"/>
          <w:lang w:val="nl-NL"/>
        </w:rPr>
        <w:t>leden door en uit de ouders worden gekozen.</w:t>
      </w:r>
    </w:p>
    <w:p w14:paraId="0F489860" w14:textId="77777777" w:rsidR="00CB5805" w:rsidRPr="000E1C22" w:rsidRDefault="00CB5805" w:rsidP="00CB5805">
      <w:pPr>
        <w:keepLines/>
        <w:widowControl w:val="0"/>
        <w:tabs>
          <w:tab w:val="left" w:pos="90"/>
        </w:tabs>
        <w:rPr>
          <w:rFonts w:ascii="Calibri" w:hAnsi="Calibri" w:cs="Arial"/>
          <w:sz w:val="22"/>
          <w:szCs w:val="22"/>
          <w:lang w:val="nl-NL"/>
        </w:rPr>
      </w:pPr>
    </w:p>
    <w:p w14:paraId="538A5E78" w14:textId="77777777" w:rsidR="00D64CE2" w:rsidRDefault="00D64CE2">
      <w:pPr>
        <w:rPr>
          <w:rFonts w:ascii="Calibri" w:hAnsi="Calibri" w:cs="Arial"/>
          <w:b/>
          <w:sz w:val="22"/>
          <w:szCs w:val="22"/>
          <w:lang w:val="nl-NL"/>
        </w:rPr>
      </w:pPr>
      <w:r>
        <w:rPr>
          <w:rFonts w:ascii="Calibri" w:hAnsi="Calibri" w:cs="Arial"/>
          <w:b/>
          <w:sz w:val="22"/>
          <w:szCs w:val="22"/>
          <w:lang w:val="nl-NL"/>
        </w:rPr>
        <w:br w:type="page"/>
      </w:r>
    </w:p>
    <w:p w14:paraId="6F0A626E" w14:textId="421C5234"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sz w:val="22"/>
          <w:szCs w:val="22"/>
          <w:lang w:val="nl-NL"/>
        </w:rPr>
        <w:lastRenderedPageBreak/>
        <w:t>Artikel 4</w:t>
      </w:r>
      <w:r w:rsidRPr="000E1C22">
        <w:rPr>
          <w:rFonts w:ascii="Calibri" w:hAnsi="Calibri" w:cs="Arial"/>
          <w:b/>
          <w:sz w:val="22"/>
          <w:szCs w:val="22"/>
          <w:lang w:val="nl-NL"/>
        </w:rPr>
        <w:tab/>
        <w:t>Onverenigbaarheden</w:t>
      </w:r>
    </w:p>
    <w:p w14:paraId="7C6F01B4"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14:paraId="49A15E63"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14:paraId="4EAEC984" w14:textId="77777777" w:rsidR="00CB5805" w:rsidRPr="000E1C22" w:rsidRDefault="00CB5805" w:rsidP="00CB5805">
      <w:pPr>
        <w:tabs>
          <w:tab w:val="left" w:pos="90"/>
        </w:tabs>
        <w:rPr>
          <w:rFonts w:ascii="Calibri" w:hAnsi="Calibri" w:cs="Arial"/>
          <w:b/>
          <w:sz w:val="22"/>
          <w:szCs w:val="22"/>
          <w:lang w:val="nl-NL"/>
        </w:rPr>
      </w:pPr>
    </w:p>
    <w:p w14:paraId="2275A6B8"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5</w:t>
      </w:r>
      <w:r w:rsidRPr="000E1C22">
        <w:rPr>
          <w:rFonts w:ascii="Calibri" w:hAnsi="Calibri" w:cs="Arial"/>
          <w:b/>
          <w:sz w:val="22"/>
          <w:szCs w:val="22"/>
          <w:lang w:val="nl-NL"/>
        </w:rPr>
        <w:tab/>
        <w:t>Zittingsduur</w:t>
      </w:r>
    </w:p>
    <w:p w14:paraId="1689AB8D" w14:textId="54FAA622"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heeft zitting voor een periode </w:t>
      </w:r>
      <w:r w:rsidRPr="00192C65">
        <w:rPr>
          <w:rFonts w:ascii="Calibri" w:hAnsi="Calibri" w:cs="Arial"/>
          <w:sz w:val="22"/>
          <w:szCs w:val="22"/>
          <w:lang w:val="nl-NL"/>
        </w:rPr>
        <w:t xml:space="preserve">van </w:t>
      </w:r>
      <w:r w:rsidR="002F1E3F" w:rsidRPr="00192C65">
        <w:rPr>
          <w:rFonts w:ascii="Calibri" w:hAnsi="Calibri" w:cs="Arial"/>
          <w:sz w:val="22"/>
          <w:szCs w:val="22"/>
          <w:lang w:val="nl-NL"/>
        </w:rPr>
        <w:t>3</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jaar.</w:t>
      </w:r>
    </w:p>
    <w:p w14:paraId="3A86F75F" w14:textId="07C0626D"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treedt na zijn zittingsperiode af en is terstond </w:t>
      </w:r>
      <w:r w:rsidR="002F1E3F">
        <w:rPr>
          <w:rFonts w:ascii="Calibri" w:hAnsi="Calibri" w:cs="Arial"/>
          <w:sz w:val="22"/>
          <w:szCs w:val="22"/>
          <w:lang w:val="nl-NL"/>
        </w:rPr>
        <w:t xml:space="preserve"> 2 keer </w:t>
      </w:r>
      <w:r w:rsidRPr="000E1C22">
        <w:rPr>
          <w:rFonts w:ascii="Calibri" w:hAnsi="Calibri" w:cs="Arial"/>
          <w:sz w:val="22"/>
          <w:szCs w:val="22"/>
          <w:lang w:val="nl-NL"/>
        </w:rPr>
        <w:t>herkiesbaar.</w:t>
      </w:r>
    </w:p>
    <w:p w14:paraId="66CCC55C"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4B583008"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overlijden;</w:t>
      </w:r>
    </w:p>
    <w:p w14:paraId="113781EB"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opzegging door het lid;</w:t>
      </w:r>
      <w:r w:rsidR="007F237B" w:rsidRPr="000E1C22">
        <w:rPr>
          <w:rFonts w:ascii="Calibri" w:hAnsi="Calibri" w:cs="Arial"/>
          <w:sz w:val="22"/>
          <w:szCs w:val="22"/>
          <w:lang w:val="nl-NL"/>
        </w:rPr>
        <w:t xml:space="preserve"> of</w:t>
      </w:r>
    </w:p>
    <w:p w14:paraId="197FD423"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zodra een lid geen deel meer uitmaakt van de geleding waaruit en waardoor hij is gekozen.</w:t>
      </w:r>
    </w:p>
    <w:p w14:paraId="57FA0C4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14:paraId="2EB68153"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14:paraId="2A8C0C18"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14:paraId="59B8BE5F" w14:textId="77777777" w:rsidR="00CB5805" w:rsidRPr="000E1C22" w:rsidRDefault="00CB5805" w:rsidP="00CB5805">
      <w:pPr>
        <w:tabs>
          <w:tab w:val="left" w:pos="90"/>
        </w:tabs>
        <w:rPr>
          <w:rFonts w:ascii="Calibri" w:hAnsi="Calibri" w:cs="Arial"/>
          <w:sz w:val="22"/>
          <w:szCs w:val="22"/>
          <w:lang w:val="nl-NL"/>
        </w:rPr>
      </w:pPr>
    </w:p>
    <w:p w14:paraId="1F6C318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14:paraId="14B5F5C5" w14:textId="12B55AC8"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w:t>
      </w:r>
      <w:r w:rsidR="003400B0" w:rsidRPr="00192C65">
        <w:rPr>
          <w:rFonts w:ascii="Calibri" w:hAnsi="Calibri" w:cs="Arial"/>
          <w:sz w:val="22"/>
          <w:szCs w:val="22"/>
          <w:lang w:val="nl-NL"/>
        </w:rPr>
        <w:t xml:space="preserve">stelt </w:t>
      </w:r>
      <w:r w:rsidR="002F1E3F" w:rsidRPr="00192C65">
        <w:rPr>
          <w:rFonts w:ascii="Calibri" w:hAnsi="Calibri" w:cs="Arial"/>
          <w:sz w:val="22"/>
          <w:szCs w:val="22"/>
          <w:lang w:val="nl-NL"/>
        </w:rPr>
        <w:t>1 week</w:t>
      </w:r>
      <w:r w:rsidRPr="00192C65">
        <w:rPr>
          <w:rFonts w:ascii="Calibri" w:hAnsi="Calibri" w:cs="Arial"/>
          <w:sz w:val="22"/>
          <w:szCs w:val="22"/>
          <w:lang w:val="nl-NL"/>
        </w:rPr>
        <w:t xml:space="preserve"> </w:t>
      </w:r>
      <w:r w:rsidRPr="000E1C22">
        <w:rPr>
          <w:rFonts w:ascii="Calibri" w:hAnsi="Calibri" w:cs="Arial"/>
          <w:sz w:val="22"/>
          <w:szCs w:val="22"/>
          <w:lang w:val="nl-NL"/>
        </w:rPr>
        <w:t xml:space="preserve">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14:paraId="23A25099" w14:textId="77777777" w:rsidR="00CB5805" w:rsidRPr="000E1C22" w:rsidRDefault="00CB5805" w:rsidP="00CB5805">
      <w:pPr>
        <w:tabs>
          <w:tab w:val="left" w:pos="90"/>
        </w:tabs>
        <w:rPr>
          <w:rFonts w:ascii="Calibri" w:hAnsi="Calibri" w:cs="Arial"/>
          <w:b/>
          <w:sz w:val="22"/>
          <w:szCs w:val="22"/>
          <w:lang w:val="nl-NL"/>
        </w:rPr>
      </w:pPr>
    </w:p>
    <w:p w14:paraId="24FAC2BE"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14:paraId="430DBF9A" w14:textId="77777777"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14:paraId="017C42DA" w14:textId="77777777"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14:paraId="171D58C0" w14:textId="77777777" w:rsidR="00CB5805" w:rsidRPr="000E1C22" w:rsidRDefault="00CB5805" w:rsidP="00CB5805">
      <w:pPr>
        <w:tabs>
          <w:tab w:val="left" w:pos="90"/>
        </w:tabs>
        <w:rPr>
          <w:rFonts w:ascii="Calibri" w:hAnsi="Calibri" w:cs="Arial"/>
          <w:sz w:val="22"/>
          <w:szCs w:val="22"/>
          <w:lang w:val="nl-NL"/>
        </w:rPr>
      </w:pPr>
    </w:p>
    <w:p w14:paraId="5BE27007" w14:textId="225EF415"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r w:rsidR="002F1E3F">
        <w:rPr>
          <w:rFonts w:ascii="Calibri" w:hAnsi="Calibri" w:cs="Arial"/>
          <w:sz w:val="22"/>
          <w:szCs w:val="22"/>
          <w:lang w:val="nl-NL"/>
        </w:rPr>
        <w:t xml:space="preserve">. Met uitzondering als dit niet kan. Dan kan er ook voor een anonieme online stemming gekozen worden. </w:t>
      </w:r>
    </w:p>
    <w:p w14:paraId="6D7A696F" w14:textId="5AD48140" w:rsidR="000E1C22" w:rsidRDefault="000E1C22" w:rsidP="00D64CE2">
      <w:pPr>
        <w:tabs>
          <w:tab w:val="left" w:pos="90"/>
        </w:tabs>
        <w:rPr>
          <w:rFonts w:ascii="Calibri" w:hAnsi="Calibri" w:cs="Arial"/>
          <w:b/>
          <w:bCs/>
          <w:sz w:val="22"/>
          <w:szCs w:val="22"/>
          <w:lang w:val="nl-NL"/>
        </w:rPr>
      </w:pPr>
    </w:p>
    <w:p w14:paraId="18F09D51" w14:textId="2664360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14:paraId="61CFE346"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14:paraId="7F4ECCC4"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14:paraId="0D128154" w14:textId="77777777"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14:paraId="19F82C64" w14:textId="77777777"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14:paraId="7FC4786D" w14:textId="77777777" w:rsidR="00CB5805" w:rsidRPr="000E1C22" w:rsidRDefault="00CB5805" w:rsidP="00CB5805">
      <w:pPr>
        <w:tabs>
          <w:tab w:val="left" w:pos="90"/>
        </w:tabs>
        <w:rPr>
          <w:rFonts w:ascii="Calibri" w:hAnsi="Calibri" w:cs="Arial"/>
          <w:sz w:val="22"/>
          <w:szCs w:val="22"/>
          <w:lang w:val="nl-NL"/>
        </w:rPr>
      </w:pPr>
    </w:p>
    <w:p w14:paraId="2F4CFD29"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14:paraId="3798E8A2"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14:paraId="0021676C"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14:paraId="1C89422C" w14:textId="77777777"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14:paraId="58BC64B5"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14:paraId="4E7049F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14:paraId="44D39819" w14:textId="77777777"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14:paraId="27F50E44" w14:textId="77777777"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14:paraId="1E5FD5A1" w14:textId="3AEB7E63"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14:paraId="11EA760F" w14:textId="2D6ECB45"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14:paraId="1DAFEF80" w14:textId="77777777" w:rsidR="002B6FC9" w:rsidRPr="000E1C22" w:rsidRDefault="002B6FC9" w:rsidP="00E26AF5">
      <w:pPr>
        <w:tabs>
          <w:tab w:val="left" w:pos="90"/>
        </w:tabs>
        <w:rPr>
          <w:rFonts w:ascii="Calibri" w:hAnsi="Calibri" w:cs="Arial"/>
          <w:sz w:val="22"/>
          <w:szCs w:val="22"/>
          <w:lang w:val="nl-NL"/>
        </w:rPr>
      </w:pPr>
    </w:p>
    <w:p w14:paraId="7A1FAD40" w14:textId="2858B507"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14:paraId="2C465E05" w14:textId="1E143656"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14:paraId="7714F59E" w14:textId="010C2C8C"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14:paraId="0591DAE8" w14:textId="77777777" w:rsidR="00AB1E77" w:rsidRPr="000E1C22" w:rsidRDefault="00AB1E77" w:rsidP="00C752E6">
      <w:pPr>
        <w:tabs>
          <w:tab w:val="left" w:pos="90"/>
        </w:tabs>
        <w:rPr>
          <w:rFonts w:ascii="Calibri" w:hAnsi="Calibri"/>
          <w:sz w:val="22"/>
          <w:szCs w:val="22"/>
        </w:rPr>
      </w:pPr>
    </w:p>
    <w:p w14:paraId="094143F0" w14:textId="77777777" w:rsidR="002F1E3F" w:rsidRDefault="002F1E3F" w:rsidP="00AB1E77">
      <w:pPr>
        <w:tabs>
          <w:tab w:val="left" w:pos="90"/>
        </w:tabs>
        <w:rPr>
          <w:rFonts w:ascii="Calibri" w:hAnsi="Calibri" w:cs="Arial"/>
          <w:b/>
          <w:bCs/>
          <w:sz w:val="22"/>
          <w:szCs w:val="22"/>
          <w:lang w:val="nl-NL"/>
        </w:rPr>
      </w:pPr>
    </w:p>
    <w:p w14:paraId="23BC3454" w14:textId="77777777" w:rsidR="002F1E3F" w:rsidRDefault="002F1E3F" w:rsidP="00AB1E77">
      <w:pPr>
        <w:tabs>
          <w:tab w:val="left" w:pos="90"/>
        </w:tabs>
        <w:rPr>
          <w:rFonts w:ascii="Calibri" w:hAnsi="Calibri" w:cs="Arial"/>
          <w:b/>
          <w:bCs/>
          <w:sz w:val="22"/>
          <w:szCs w:val="22"/>
          <w:lang w:val="nl-NL"/>
        </w:rPr>
      </w:pPr>
    </w:p>
    <w:p w14:paraId="06634145" w14:textId="77777777" w:rsidR="002F1E3F" w:rsidRDefault="002F1E3F" w:rsidP="00AB1E77">
      <w:pPr>
        <w:tabs>
          <w:tab w:val="left" w:pos="90"/>
        </w:tabs>
        <w:rPr>
          <w:rFonts w:ascii="Calibri" w:hAnsi="Calibri" w:cs="Arial"/>
          <w:b/>
          <w:bCs/>
          <w:sz w:val="22"/>
          <w:szCs w:val="22"/>
          <w:lang w:val="nl-NL"/>
        </w:rPr>
      </w:pPr>
    </w:p>
    <w:p w14:paraId="37BD4034" w14:textId="06304F6A"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lastRenderedPageBreak/>
        <w:t>Artikel 18</w:t>
      </w:r>
      <w:r w:rsidRPr="000E1C22">
        <w:rPr>
          <w:rFonts w:ascii="Calibri" w:hAnsi="Calibri" w:cs="Arial"/>
          <w:b/>
          <w:bCs/>
          <w:sz w:val="22"/>
          <w:szCs w:val="22"/>
          <w:lang w:val="nl-NL"/>
        </w:rPr>
        <w:tab/>
      </w:r>
      <w:proofErr w:type="spellStart"/>
      <w:r w:rsidRPr="000E1C22">
        <w:rPr>
          <w:rFonts w:ascii="Calibri" w:hAnsi="Calibri" w:cs="Arial"/>
          <w:b/>
          <w:bCs/>
          <w:sz w:val="22"/>
          <w:szCs w:val="22"/>
          <w:lang w:val="nl-NL"/>
        </w:rPr>
        <w:t>Voordrachtsrecht</w:t>
      </w:r>
      <w:proofErr w:type="spellEnd"/>
      <w:r w:rsidRPr="000E1C22">
        <w:rPr>
          <w:rFonts w:ascii="Calibri" w:hAnsi="Calibri" w:cs="Arial"/>
          <w:b/>
          <w:bCs/>
          <w:sz w:val="22"/>
          <w:szCs w:val="22"/>
          <w:lang w:val="nl-NL"/>
        </w:rPr>
        <w:t xml:space="preserve"> lid raad van toezicht</w:t>
      </w:r>
    </w:p>
    <w:p w14:paraId="4787B6B8" w14:textId="6E25A0F9" w:rsidR="00AB1E77" w:rsidRPr="000E1C22"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285A4BFF" w14:textId="77777777" w:rsidR="002F1E3F" w:rsidRDefault="002F1E3F" w:rsidP="00CB5805">
      <w:pPr>
        <w:tabs>
          <w:tab w:val="left" w:pos="90"/>
        </w:tabs>
        <w:rPr>
          <w:rFonts w:ascii="Calibri" w:hAnsi="Calibri" w:cs="Arial"/>
          <w:b/>
          <w:bCs/>
          <w:sz w:val="22"/>
          <w:szCs w:val="22"/>
          <w:lang w:val="nl-NL"/>
        </w:rPr>
      </w:pPr>
    </w:p>
    <w:p w14:paraId="10F675D7" w14:textId="28CBAA8B"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14:paraId="5A136E14" w14:textId="77777777"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14:paraId="6FEA14AC"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14:paraId="02280692"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14:paraId="5490BAB9" w14:textId="311D51A3"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14:paraId="4F58211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14:paraId="02F9CCE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0E1C22" w:rsidRDefault="00CB5805" w:rsidP="00CB5805">
      <w:pPr>
        <w:tabs>
          <w:tab w:val="left" w:pos="90"/>
        </w:tabs>
        <w:rPr>
          <w:rFonts w:ascii="Calibri" w:hAnsi="Calibri" w:cs="Arial"/>
          <w:b/>
          <w:sz w:val="22"/>
          <w:szCs w:val="22"/>
          <w:lang w:val="nl-NL"/>
        </w:rPr>
      </w:pPr>
    </w:p>
    <w:p w14:paraId="3AEA1031" w14:textId="4CD1B7CD"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14:paraId="407BF5A7" w14:textId="77777777"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14:paraId="6E8BD6F1" w14:textId="77777777"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14:paraId="05C1BC2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14:paraId="745B436F"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0E1C22">
        <w:rPr>
          <w:rFonts w:ascii="Calibri" w:eastAsiaTheme="minorEastAsia" w:hAnsi="Calibri" w:cs="Arial"/>
          <w:sz w:val="22"/>
          <w:szCs w:val="22"/>
          <w:lang w:val="nl-NL" w:eastAsia="nl-NL"/>
        </w:rPr>
        <w:t>ag;</w:t>
      </w:r>
    </w:p>
    <w:p w14:paraId="6C36E66B" w14:textId="7BA16D85"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14:paraId="113282B2"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14:paraId="59CCA8D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14:paraId="1B758F68" w14:textId="077679DD"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w:t>
      </w:r>
      <w:r w:rsidR="005557D0" w:rsidRPr="000E1C22">
        <w:rPr>
          <w:rFonts w:ascii="Calibri" w:hAnsi="Calibri" w:cs="Arial"/>
          <w:sz w:val="22"/>
          <w:szCs w:val="22"/>
          <w:lang w:val="nl-NL"/>
        </w:rPr>
        <w:lastRenderedPageBreak/>
        <w:t>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14:paraId="080B39B7"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14:paraId="31B1C60C" w14:textId="53621BD3"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14:paraId="4982D644" w14:textId="77AA56D7" w:rsidR="00C71599" w:rsidRPr="000E1C22" w:rsidRDefault="002B6FC9" w:rsidP="00BE45C5">
      <w:pPr>
        <w:tabs>
          <w:tab w:val="left" w:pos="426"/>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3.</w:t>
      </w:r>
      <w:r w:rsidRPr="000E1C22">
        <w:rPr>
          <w:rFonts w:ascii="Calibri" w:eastAsiaTheme="minorEastAsia" w:hAnsi="Calibri" w:cs="Arial"/>
          <w:sz w:val="22"/>
          <w:szCs w:val="22"/>
          <w:lang w:val="nl-NL" w:eastAsia="nl-NL"/>
        </w:rPr>
        <w:tab/>
        <w:t>Het bevoegd gezag verschaft de MR de informatie op de volgende wijze</w:t>
      </w:r>
      <w:r w:rsidR="00E36C03" w:rsidRPr="00192C65">
        <w:rPr>
          <w:rFonts w:ascii="Calibri" w:eastAsiaTheme="minorEastAsia" w:hAnsi="Calibri" w:cs="Arial"/>
          <w:sz w:val="22"/>
          <w:szCs w:val="22"/>
          <w:lang w:val="nl-NL" w:eastAsia="nl-NL"/>
        </w:rPr>
        <w:t>:</w:t>
      </w:r>
      <w:r w:rsidRPr="00192C65">
        <w:rPr>
          <w:rFonts w:ascii="Calibri" w:eastAsiaTheme="minorEastAsia" w:hAnsi="Calibri" w:cs="Arial"/>
          <w:sz w:val="22"/>
          <w:szCs w:val="22"/>
          <w:lang w:val="nl-NL" w:eastAsia="nl-NL"/>
        </w:rPr>
        <w:t xml:space="preserve"> </w:t>
      </w:r>
      <w:r w:rsidR="002F1E3F" w:rsidRPr="00192C65">
        <w:rPr>
          <w:rFonts w:ascii="Calibri" w:eastAsiaTheme="minorEastAsia" w:hAnsi="Calibri" w:cs="Arial"/>
          <w:sz w:val="22"/>
          <w:szCs w:val="22"/>
          <w:lang w:val="nl-NL" w:eastAsia="nl-NL"/>
        </w:rPr>
        <w:t>via e-mails</w:t>
      </w:r>
      <w:r w:rsidR="001C5BB6" w:rsidRPr="00192C65">
        <w:rPr>
          <w:rFonts w:ascii="Calibri" w:eastAsiaTheme="minorEastAsia" w:hAnsi="Calibri" w:cs="Arial"/>
          <w:sz w:val="22"/>
          <w:szCs w:val="22"/>
          <w:lang w:val="nl-NL" w:eastAsia="nl-NL"/>
        </w:rPr>
        <w:t>.</w:t>
      </w:r>
    </w:p>
    <w:p w14:paraId="13147812" w14:textId="77777777"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14:paraId="294A534A" w14:textId="134EFC72"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14:paraId="236A0571" w14:textId="0CE424B4"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14:paraId="355F856F" w14:textId="77777777"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14:paraId="2C8ED4CF" w14:textId="77777777"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0E1C22" w:rsidRDefault="00CB5805" w:rsidP="00CB5805">
      <w:pPr>
        <w:tabs>
          <w:tab w:val="left" w:pos="90"/>
        </w:tabs>
        <w:rPr>
          <w:rFonts w:ascii="Calibri" w:hAnsi="Calibri" w:cs="Arial"/>
          <w:b/>
          <w:sz w:val="22"/>
          <w:szCs w:val="22"/>
          <w:lang w:val="nl-NL"/>
        </w:rPr>
      </w:pPr>
    </w:p>
    <w:p w14:paraId="13CFD5B3" w14:textId="7EBB3111"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14:paraId="2746022E" w14:textId="77777777"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14:paraId="43CE637F"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14:paraId="57F90E1F" w14:textId="77777777" w:rsidR="00CB5805" w:rsidRPr="000E1C22" w:rsidRDefault="00CB5805" w:rsidP="00CB5805">
      <w:pPr>
        <w:tabs>
          <w:tab w:val="left" w:pos="90"/>
        </w:tabs>
        <w:rPr>
          <w:rFonts w:ascii="Calibri" w:hAnsi="Calibri" w:cs="Arial"/>
          <w:sz w:val="22"/>
          <w:szCs w:val="22"/>
          <w:lang w:val="nl-NL"/>
        </w:rPr>
      </w:pPr>
    </w:p>
    <w:p w14:paraId="2F77C945" w14:textId="77777777" w:rsidR="00192C65" w:rsidRDefault="00192C65" w:rsidP="00BE45C5">
      <w:pPr>
        <w:tabs>
          <w:tab w:val="left" w:pos="284"/>
        </w:tabs>
        <w:rPr>
          <w:rFonts w:ascii="Calibri" w:hAnsi="Calibri" w:cs="Arial"/>
          <w:b/>
          <w:bCs/>
          <w:i/>
          <w:iCs/>
          <w:sz w:val="22"/>
          <w:szCs w:val="22"/>
          <w:lang w:val="nl-NL"/>
        </w:rPr>
      </w:pPr>
    </w:p>
    <w:p w14:paraId="089FAAD5" w14:textId="47CA1AED"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lastRenderedPageBreak/>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14:paraId="7069729C"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14:paraId="185EC49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14:paraId="06A84FFD"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14:paraId="021157CF"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00FD7802"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14:paraId="61576638" w14:textId="4469C9D6"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Pr>
          <w:rFonts w:ascii="Calibri" w:eastAsiaTheme="minorEastAsia" w:hAnsi="Calibri" w:cs="Arial"/>
          <w:sz w:val="22"/>
          <w:szCs w:val="22"/>
          <w:lang w:val="nl-NL" w:eastAsia="nl-NL"/>
        </w:rPr>
        <w:t xml:space="preserve"> en</w:t>
      </w:r>
    </w:p>
    <w:p w14:paraId="291A1FA9" w14:textId="322BFE37"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774C41">
        <w:rPr>
          <w:rFonts w:ascii="Calibri" w:eastAsiaTheme="minorEastAsia" w:hAnsi="Calibri" w:cs="Arial"/>
          <w:sz w:val="22"/>
          <w:szCs w:val="22"/>
          <w:lang w:val="nl-NL" w:eastAsia="nl-NL"/>
        </w:rPr>
        <w:t>.</w:t>
      </w:r>
    </w:p>
    <w:p w14:paraId="45641CAB" w14:textId="77777777" w:rsidR="00AB1E77" w:rsidRPr="000E1C22" w:rsidRDefault="00AB1E77" w:rsidP="00155D1C">
      <w:pPr>
        <w:tabs>
          <w:tab w:val="left" w:pos="90"/>
        </w:tabs>
        <w:rPr>
          <w:rFonts w:ascii="Calibri" w:hAnsi="Calibri" w:cs="Arial"/>
          <w:b/>
          <w:bCs/>
          <w:sz w:val="22"/>
          <w:szCs w:val="22"/>
          <w:lang w:val="nl-NL"/>
        </w:rPr>
      </w:pPr>
    </w:p>
    <w:p w14:paraId="6A3D4F90" w14:textId="3E07EA9B"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14:paraId="4D2237DB" w14:textId="50C01F5D"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14:paraId="34C59FA8"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14:paraId="3FAEA017" w14:textId="5F6D0FCF"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14:paraId="60059A4E" w14:textId="3B27B2C7"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14:paraId="0D2A1220" w14:textId="276F1F6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14:paraId="2205FB8A" w14:textId="6D14D6B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14:paraId="5A8FB386" w14:textId="537ED11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D90C15" w:rsidRPr="000E1C22">
        <w:rPr>
          <w:rFonts w:ascii="Calibri" w:eastAsiaTheme="minorEastAsia" w:hAnsi="Calibri" w:cs="Arial"/>
          <w:sz w:val="22"/>
          <w:szCs w:val="22"/>
          <w:lang w:val="nl-NL" w:eastAsia="nl-NL"/>
        </w:rPr>
        <w:t>; en</w:t>
      </w:r>
    </w:p>
    <w:p w14:paraId="4572ED23" w14:textId="244E0F1C"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of wijziging van het </w:t>
      </w:r>
      <w:proofErr w:type="spellStart"/>
      <w:r w:rsidR="00D90C15" w:rsidRPr="000E1C22">
        <w:rPr>
          <w:rFonts w:ascii="Calibri" w:eastAsiaTheme="minorEastAsia" w:hAnsi="Calibri" w:cs="Arial"/>
          <w:sz w:val="22"/>
          <w:szCs w:val="22"/>
          <w:lang w:val="nl-NL" w:eastAsia="nl-NL"/>
        </w:rPr>
        <w:t>schoolondersteuningsprofiel</w:t>
      </w:r>
      <w:proofErr w:type="spellEnd"/>
      <w:r w:rsidR="00D90C15" w:rsidRPr="000E1C22">
        <w:rPr>
          <w:rFonts w:ascii="Calibri" w:eastAsiaTheme="minorEastAsia" w:hAnsi="Calibri" w:cs="Arial"/>
          <w:sz w:val="22"/>
          <w:szCs w:val="22"/>
          <w:lang w:val="nl-NL" w:eastAsia="nl-NL"/>
        </w:rPr>
        <w:t>, bedoeld in artikel 1 van de Wet op het primair onderwijs.</w:t>
      </w:r>
    </w:p>
    <w:p w14:paraId="65002C02" w14:textId="77777777" w:rsidR="00CB5805" w:rsidRPr="000E1C22" w:rsidRDefault="00CB5805" w:rsidP="00D90C15">
      <w:pPr>
        <w:tabs>
          <w:tab w:val="left" w:pos="90"/>
        </w:tabs>
        <w:rPr>
          <w:rFonts w:ascii="Calibri" w:hAnsi="Calibri" w:cs="Arial"/>
          <w:sz w:val="22"/>
          <w:szCs w:val="22"/>
          <w:lang w:val="nl-NL"/>
        </w:rPr>
      </w:pPr>
    </w:p>
    <w:p w14:paraId="52A52FD4" w14:textId="61A67438"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14:paraId="2628AF75" w14:textId="77777777"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14:paraId="01DFF45F" w14:textId="4A33F176"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3"/>
      </w:r>
      <w:r w:rsidRPr="000E1C22">
        <w:rPr>
          <w:rFonts w:ascii="Calibri" w:eastAsiaTheme="minorEastAsia" w:hAnsi="Calibri" w:cs="Arial"/>
          <w:sz w:val="22"/>
          <w:szCs w:val="22"/>
          <w:lang w:val="nl-NL" w:eastAsia="nl-NL"/>
        </w:rPr>
        <w:t>;</w:t>
      </w:r>
    </w:p>
    <w:p w14:paraId="07AEA453"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14:paraId="51E2C664"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14:paraId="2F246CF0"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14:paraId="7CDF064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het bevorderingsbeleid of op het gebied van het aanstellings- en ontslagbeleid voor zover die vaststelling of wijziging geen </w:t>
      </w:r>
      <w:r w:rsidRPr="000E1C22">
        <w:rPr>
          <w:rFonts w:ascii="Calibri" w:eastAsiaTheme="minorEastAsia" w:hAnsi="Calibri" w:cs="Arial"/>
          <w:sz w:val="22"/>
          <w:szCs w:val="22"/>
          <w:lang w:val="nl-NL" w:eastAsia="nl-NL"/>
        </w:rPr>
        <w:lastRenderedPageBreak/>
        <w:t>verband houdt met de grondslag van de school of de wijziging daarvan;</w:t>
      </w:r>
    </w:p>
    <w:p w14:paraId="0E5FCFC6" w14:textId="0381386A"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Pr>
          <w:rFonts w:ascii="Calibri" w:eastAsiaTheme="minorEastAsia" w:hAnsi="Calibri" w:cs="Arial"/>
          <w:sz w:val="22"/>
          <w:szCs w:val="22"/>
          <w:lang w:val="nl-NL" w:eastAsia="nl-NL"/>
        </w:rPr>
        <w:t>gebracht;</w:t>
      </w:r>
    </w:p>
    <w:p w14:paraId="0CB2A238" w14:textId="1A240DA3"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 xml:space="preserve">q. </w:t>
      </w:r>
      <w:r w:rsidR="007C0424" w:rsidRPr="00F77CEF">
        <w:rPr>
          <w:rFonts w:ascii="Calibri" w:eastAsiaTheme="minorEastAsia" w:hAnsi="Calibri" w:cs="Arial"/>
          <w:sz w:val="22"/>
          <w:szCs w:val="22"/>
          <w:lang w:val="nl-NL" w:eastAsia="nl-NL"/>
        </w:rPr>
        <w:tab/>
      </w:r>
      <w:r w:rsidRPr="00F77CEF">
        <w:rPr>
          <w:rFonts w:ascii="Calibri" w:eastAsiaTheme="minorEastAsia" w:hAnsi="Calibri" w:cs="Arial"/>
          <w:sz w:val="22"/>
          <w:szCs w:val="22"/>
          <w:lang w:val="nl-NL" w:eastAsia="nl-NL"/>
        </w:rPr>
        <w:t xml:space="preserve">vaststelling of wijziging van de </w:t>
      </w:r>
      <w:r w:rsidR="00FB790F" w:rsidRPr="00F77CEF">
        <w:rPr>
          <w:rFonts w:ascii="Calibri" w:eastAsiaTheme="minorEastAsia" w:hAnsi="Calibri" w:cs="Arial"/>
          <w:sz w:val="22"/>
          <w:szCs w:val="22"/>
          <w:lang w:val="nl-NL" w:eastAsia="nl-NL"/>
        </w:rPr>
        <w:t>faciliteiten</w:t>
      </w:r>
      <w:r w:rsidR="005B728F" w:rsidRPr="00F77CEF">
        <w:rPr>
          <w:rFonts w:ascii="Calibri" w:eastAsiaTheme="minorEastAsia" w:hAnsi="Calibri" w:cs="Arial"/>
          <w:sz w:val="22"/>
          <w:szCs w:val="22"/>
          <w:lang w:val="nl-NL" w:eastAsia="nl-NL"/>
        </w:rPr>
        <w:t>regeling als</w:t>
      </w:r>
      <w:r w:rsidRPr="00F77CEF">
        <w:rPr>
          <w:rFonts w:ascii="Calibri" w:eastAsiaTheme="minorEastAsia" w:hAnsi="Calibri" w:cs="Arial"/>
          <w:sz w:val="22"/>
          <w:szCs w:val="22"/>
          <w:lang w:val="nl-NL" w:eastAsia="nl-NL"/>
        </w:rPr>
        <w:t xml:space="preserve"> bedoeld in artikel 28</w:t>
      </w:r>
      <w:r w:rsidR="00FB790F" w:rsidRPr="00F77CEF">
        <w:rPr>
          <w:rFonts w:ascii="Calibri" w:eastAsiaTheme="minorEastAsia" w:hAnsi="Calibri" w:cs="Arial"/>
          <w:sz w:val="22"/>
          <w:szCs w:val="22"/>
          <w:lang w:val="nl-NL" w:eastAsia="nl-NL"/>
        </w:rPr>
        <w:t xml:space="preserve"> van de wet</w:t>
      </w:r>
      <w:r w:rsidRPr="00F77CEF">
        <w:rPr>
          <w:rFonts w:ascii="Calibri" w:eastAsiaTheme="minorEastAsia" w:hAnsi="Calibri" w:cs="Arial"/>
          <w:sz w:val="22"/>
          <w:szCs w:val="22"/>
          <w:lang w:val="nl-NL" w:eastAsia="nl-NL"/>
        </w:rPr>
        <w:t>, voor zover di</w:t>
      </w:r>
      <w:r w:rsidR="003643E5" w:rsidRPr="00F77CEF">
        <w:rPr>
          <w:rFonts w:ascii="Calibri" w:eastAsiaTheme="minorEastAsia" w:hAnsi="Calibri" w:cs="Arial"/>
          <w:sz w:val="22"/>
          <w:szCs w:val="22"/>
          <w:lang w:val="nl-NL" w:eastAsia="nl-NL"/>
        </w:rPr>
        <w:t>e betrekking heeft op personeel;</w:t>
      </w:r>
    </w:p>
    <w:p w14:paraId="0CAD1DAA" w14:textId="77777777" w:rsidR="00774C41" w:rsidRPr="00F77CEF" w:rsidRDefault="00045847"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r.</w:t>
      </w:r>
      <w:r w:rsidRPr="00F77CEF">
        <w:rPr>
          <w:rFonts w:ascii="Calibri" w:eastAsiaTheme="minorEastAsia" w:hAnsi="Calibri" w:cs="Arial"/>
          <w:sz w:val="22"/>
          <w:szCs w:val="22"/>
          <w:lang w:val="nl-NL" w:eastAsia="nl-NL"/>
        </w:rPr>
        <w:tab/>
        <w:t>de keuze van de preventiemedewerker en diens rol in de organisatie</w:t>
      </w:r>
      <w:r w:rsidRPr="00F77CEF">
        <w:rPr>
          <w:rStyle w:val="Voetnootmarkering"/>
          <w:rFonts w:ascii="Calibri" w:eastAsiaTheme="minorEastAsia" w:hAnsi="Calibri"/>
          <w:sz w:val="22"/>
          <w:szCs w:val="22"/>
          <w:lang w:val="nl-NL" w:eastAsia="nl-NL"/>
        </w:rPr>
        <w:footnoteReference w:id="4"/>
      </w:r>
      <w:r w:rsidR="00774C41" w:rsidRPr="00F77CEF">
        <w:rPr>
          <w:rFonts w:ascii="Calibri" w:eastAsiaTheme="minorEastAsia" w:hAnsi="Calibri" w:cs="Arial"/>
          <w:sz w:val="22"/>
          <w:szCs w:val="22"/>
          <w:lang w:val="nl-NL" w:eastAsia="nl-NL"/>
        </w:rPr>
        <w:t>; en</w:t>
      </w:r>
    </w:p>
    <w:p w14:paraId="7F8DA1A7" w14:textId="07768B32" w:rsidR="00045847" w:rsidRPr="00F77CEF" w:rsidRDefault="00774C41"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lang w:val="nl-NL"/>
        </w:rPr>
        <w:t>s.</w:t>
      </w:r>
      <w:r w:rsidRPr="00F77CEF">
        <w:rPr>
          <w:lang w:val="nl-NL"/>
        </w:rPr>
        <w:tab/>
        <w:t>een procedure voor het omgaan met het melden van een vermoeden van een misstand, als bedoeld in artikel 2, eerste lid, van de Wet Huis voor klokkenluiders, voor zover deze betrekking heeft op het personeel</w:t>
      </w:r>
      <w:r w:rsidR="00F77CEF" w:rsidRPr="00F77CEF">
        <w:rPr>
          <w:lang w:val="nl-NL"/>
        </w:rPr>
        <w:t xml:space="preserve"> </w:t>
      </w:r>
      <w:r w:rsidRPr="00F77CEF">
        <w:rPr>
          <w:rStyle w:val="Voetnootmarkering"/>
          <w:lang w:val="nl-NL"/>
        </w:rPr>
        <w:footnoteReference w:id="5"/>
      </w:r>
      <w:r w:rsidR="00045847" w:rsidRPr="00F77CEF">
        <w:rPr>
          <w:rFonts w:ascii="Calibri" w:eastAsiaTheme="minorEastAsia" w:hAnsi="Calibri" w:cs="Arial"/>
          <w:sz w:val="22"/>
          <w:szCs w:val="22"/>
          <w:lang w:val="nl-NL" w:eastAsia="nl-NL"/>
        </w:rPr>
        <w:t>.</w:t>
      </w:r>
    </w:p>
    <w:p w14:paraId="3C05F62A" w14:textId="77777777"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14:paraId="4BC18F76" w14:textId="77777777" w:rsidR="00CB5805" w:rsidRPr="000E1C22" w:rsidRDefault="00CB5805" w:rsidP="00E3544A">
      <w:pPr>
        <w:tabs>
          <w:tab w:val="left" w:pos="90"/>
        </w:tabs>
        <w:rPr>
          <w:rFonts w:ascii="Calibri" w:hAnsi="Calibri" w:cs="Arial"/>
          <w:b/>
          <w:sz w:val="22"/>
          <w:szCs w:val="22"/>
          <w:lang w:val="nl-NL"/>
        </w:rPr>
      </w:pPr>
    </w:p>
    <w:p w14:paraId="5BA9726A" w14:textId="3F53FB9C"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14:paraId="0E973077" w14:textId="77777777"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14:paraId="592B048B" w14:textId="5735B63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6"/>
      </w:r>
      <w:r w:rsidRPr="000E1C22">
        <w:rPr>
          <w:rFonts w:ascii="Calibri" w:eastAsiaTheme="minorEastAsia" w:hAnsi="Calibri" w:cs="Arial"/>
          <w:sz w:val="22"/>
          <w:szCs w:val="22"/>
          <w:lang w:val="nl-NL" w:eastAsia="nl-NL"/>
        </w:rPr>
        <w:t>;</w:t>
      </w:r>
    </w:p>
    <w:p w14:paraId="625A34FE"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14:paraId="36DF19C5"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14:paraId="27EC6BCA"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wijze waarop invulling wordt gegeven aan </w:t>
      </w:r>
      <w:proofErr w:type="spellStart"/>
      <w:r w:rsidRPr="000E1C22">
        <w:rPr>
          <w:rFonts w:ascii="Calibri" w:eastAsiaTheme="minorEastAsia" w:hAnsi="Calibri" w:cs="Arial"/>
          <w:sz w:val="22"/>
          <w:szCs w:val="22"/>
          <w:lang w:val="nl-NL" w:eastAsia="nl-NL"/>
        </w:rPr>
        <w:t>tussenschoolse</w:t>
      </w:r>
      <w:proofErr w:type="spellEnd"/>
      <w:r w:rsidRPr="000E1C22">
        <w:rPr>
          <w:rFonts w:ascii="Calibri" w:eastAsiaTheme="minorEastAsia" w:hAnsi="Calibri" w:cs="Arial"/>
          <w:sz w:val="22"/>
          <w:szCs w:val="22"/>
          <w:lang w:val="nl-NL" w:eastAsia="nl-NL"/>
        </w:rPr>
        <w:t xml:space="preserve"> opvang;</w:t>
      </w:r>
    </w:p>
    <w:p w14:paraId="33EFFA54"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14:paraId="1863291B"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14:paraId="2F2CBA51"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0D93DBFB"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3BF33BC0" w14:textId="77777777" w:rsidR="009C0495"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r w:rsidR="009C0495">
        <w:rPr>
          <w:rFonts w:ascii="Calibri" w:eastAsiaTheme="minorEastAsia" w:hAnsi="Calibri" w:cs="Arial"/>
          <w:sz w:val="22"/>
          <w:szCs w:val="22"/>
          <w:lang w:val="nl-NL" w:eastAsia="nl-NL"/>
        </w:rPr>
        <w:t>; en</w:t>
      </w:r>
    </w:p>
    <w:p w14:paraId="79800B0B" w14:textId="25120347" w:rsidR="00150BDF" w:rsidRPr="000E1C22" w:rsidRDefault="009C0495" w:rsidP="00BE45C5">
      <w:pPr>
        <w:widowControl w:val="0"/>
        <w:autoSpaceDE w:val="0"/>
        <w:autoSpaceDN w:val="0"/>
        <w:adjustRightInd w:val="0"/>
        <w:ind w:left="284" w:hanging="284"/>
        <w:rPr>
          <w:rFonts w:ascii="Calibri" w:eastAsiaTheme="minorEastAsia" w:hAnsi="Calibri" w:cs="Arial"/>
          <w:sz w:val="22"/>
          <w:szCs w:val="22"/>
          <w:lang w:val="nl-NL" w:eastAsia="nl-NL"/>
        </w:rPr>
      </w:pPr>
      <w:r>
        <w:t>l.</w:t>
      </w:r>
      <w:r>
        <w:tab/>
      </w:r>
      <w:r w:rsidRPr="00F77CEF">
        <w:rPr>
          <w:lang w:val="nl-NL"/>
        </w:rPr>
        <w:t>een procedure voor het omgaan met het melden van een vermoeden van een misstand, voor zover deze betrekking heeft op de ouders</w:t>
      </w:r>
      <w:r>
        <w:t>.</w:t>
      </w:r>
    </w:p>
    <w:p w14:paraId="3C3723EE" w14:textId="77777777" w:rsidR="00CB5805" w:rsidRPr="000E1C22" w:rsidRDefault="00CB5805" w:rsidP="00150BDF">
      <w:pPr>
        <w:tabs>
          <w:tab w:val="left" w:pos="90"/>
        </w:tabs>
        <w:rPr>
          <w:rFonts w:ascii="Calibri" w:hAnsi="Calibri" w:cs="Arial"/>
          <w:sz w:val="22"/>
          <w:szCs w:val="22"/>
          <w:lang w:val="nl-NL"/>
        </w:rPr>
      </w:pPr>
    </w:p>
    <w:p w14:paraId="0D00300C" w14:textId="77777777" w:rsidR="00192C65" w:rsidRDefault="00192C65" w:rsidP="00CB5805">
      <w:pPr>
        <w:tabs>
          <w:tab w:val="left" w:pos="90"/>
          <w:tab w:val="num" w:pos="540"/>
        </w:tabs>
        <w:rPr>
          <w:rFonts w:ascii="Calibri" w:hAnsi="Calibri" w:cs="Arial"/>
          <w:b/>
          <w:bCs/>
          <w:sz w:val="22"/>
          <w:szCs w:val="22"/>
          <w:lang w:val="nl-NL"/>
        </w:rPr>
      </w:pPr>
    </w:p>
    <w:p w14:paraId="2A6A3ED3" w14:textId="2171275F"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lastRenderedPageBreak/>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14:paraId="48F8E491" w14:textId="4DFF300C"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14:paraId="0F656632" w14:textId="77777777"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14:paraId="400E45A2" w14:textId="51E32C74"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14:paraId="7E923DE7" w14:textId="77777777"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Default="00AA5827">
      <w:pPr>
        <w:rPr>
          <w:rFonts w:ascii="Calibri" w:hAnsi="Calibri" w:cs="Arial"/>
          <w:b/>
          <w:bCs/>
          <w:sz w:val="22"/>
          <w:szCs w:val="22"/>
          <w:lang w:val="nl-NL"/>
        </w:rPr>
      </w:pPr>
    </w:p>
    <w:p w14:paraId="6431AA19" w14:textId="2B296E32"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14:paraId="60576CFA" w14:textId="5432187B"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 </w:t>
      </w:r>
      <w:r w:rsidR="00BE249B" w:rsidRPr="00BE249B">
        <w:rPr>
          <w:rFonts w:ascii="Calibri" w:hAnsi="Calibri" w:cs="Arial"/>
          <w:sz w:val="22"/>
          <w:szCs w:val="22"/>
          <w:lang w:val="nl-NL"/>
        </w:rPr>
        <w:t>4</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een schr</w:t>
      </w:r>
      <w:r w:rsidR="00FC1DA9" w:rsidRPr="000E1C22">
        <w:rPr>
          <w:rFonts w:ascii="Calibri" w:hAnsi="Calibri" w:cs="Arial"/>
          <w:sz w:val="22"/>
          <w:szCs w:val="22"/>
          <w:lang w:val="nl-NL"/>
        </w:rPr>
        <w:t xml:space="preserve">iftelijke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Pr="000E1C22">
        <w:rPr>
          <w:rFonts w:ascii="Calibri" w:hAnsi="Calibri" w:cs="Arial"/>
          <w:sz w:val="22"/>
          <w:szCs w:val="22"/>
          <w:lang w:val="nl-NL"/>
        </w:rPr>
        <w:t xml:space="preserve"> van dit reglement.</w:t>
      </w:r>
    </w:p>
    <w:p w14:paraId="14FCA23E"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14:paraId="3AE8DBD2"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14:paraId="791C8839" w14:textId="58C2767B" w:rsidR="002E004D" w:rsidRPr="000E1C22" w:rsidRDefault="002E004D">
      <w:pPr>
        <w:rPr>
          <w:rFonts w:ascii="Calibri" w:hAnsi="Calibri" w:cs="Arial"/>
          <w:b/>
          <w:i/>
          <w:sz w:val="22"/>
          <w:szCs w:val="22"/>
          <w:lang w:val="nl-NL"/>
        </w:rPr>
      </w:pPr>
    </w:p>
    <w:p w14:paraId="1E253D4D" w14:textId="72426B55" w:rsidR="00295F8E" w:rsidRPr="000E1C22" w:rsidRDefault="00295F8E" w:rsidP="00295F8E">
      <w:pPr>
        <w:tabs>
          <w:tab w:val="left" w:pos="90"/>
        </w:tabs>
        <w:rPr>
          <w:rFonts w:ascii="Calibri" w:hAnsi="Calibri" w:cs="Arial"/>
          <w:b/>
          <w:i/>
          <w:sz w:val="22"/>
          <w:szCs w:val="22"/>
          <w:lang w:val="nl-NL"/>
        </w:rPr>
      </w:pPr>
      <w:r w:rsidRPr="000E1C22">
        <w:rPr>
          <w:rFonts w:ascii="Calibri" w:hAnsi="Calibri" w:cs="Arial"/>
          <w:b/>
          <w:i/>
          <w:sz w:val="22"/>
          <w:szCs w:val="22"/>
          <w:lang w:val="nl-NL"/>
        </w:rPr>
        <w:t>[Indien van toepassing: Themaraad</w:t>
      </w:r>
      <w:r w:rsidR="00E36C03" w:rsidRPr="000E1C22">
        <w:rPr>
          <w:rFonts w:ascii="Calibri" w:hAnsi="Calibri" w:cs="Arial"/>
          <w:b/>
          <w:i/>
          <w:sz w:val="22"/>
          <w:szCs w:val="22"/>
          <w:lang w:val="nl-NL"/>
        </w:rPr>
        <w:t>]</w:t>
      </w:r>
    </w:p>
    <w:p w14:paraId="15AD6DF2" w14:textId="77777777" w:rsidR="005B728F" w:rsidRPr="000E1C22" w:rsidRDefault="005B728F" w:rsidP="00295F8E">
      <w:pPr>
        <w:tabs>
          <w:tab w:val="left" w:pos="90"/>
        </w:tabs>
        <w:rPr>
          <w:rFonts w:ascii="Calibri" w:hAnsi="Calibri" w:cs="Arial"/>
          <w:b/>
          <w:sz w:val="22"/>
          <w:szCs w:val="22"/>
          <w:lang w:val="nl-NL"/>
        </w:rPr>
      </w:pPr>
    </w:p>
    <w:p w14:paraId="395F8E84" w14:textId="0E9FACC7" w:rsidR="002F47C6" w:rsidRPr="000E1C22" w:rsidRDefault="002F47C6" w:rsidP="00295F8E">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5315DD" w:rsidRPr="000E1C22">
        <w:rPr>
          <w:rFonts w:ascii="Calibri" w:hAnsi="Calibri" w:cs="Arial"/>
          <w:b/>
          <w:sz w:val="22"/>
          <w:szCs w:val="22"/>
          <w:lang w:val="nl-NL"/>
        </w:rPr>
        <w:t>30</w:t>
      </w:r>
      <w:r w:rsidRPr="000E1C22">
        <w:rPr>
          <w:rFonts w:ascii="Calibri" w:hAnsi="Calibri" w:cs="Arial"/>
          <w:b/>
          <w:sz w:val="22"/>
          <w:szCs w:val="22"/>
          <w:lang w:val="nl-NL"/>
        </w:rPr>
        <w:tab/>
        <w:t>Themaraad</w:t>
      </w:r>
    </w:p>
    <w:p w14:paraId="21EB413C" w14:textId="1205C714" w:rsidR="00295F8E" w:rsidRPr="000E1C22" w:rsidRDefault="00A7664B" w:rsidP="00295F8E">
      <w:pPr>
        <w:tabs>
          <w:tab w:val="left" w:pos="90"/>
        </w:tabs>
        <w:rPr>
          <w:rFonts w:ascii="Calibri" w:hAnsi="Calibri" w:cs="Arial"/>
          <w:sz w:val="22"/>
          <w:szCs w:val="22"/>
          <w:lang w:val="nl-NL"/>
        </w:rPr>
      </w:pPr>
      <w:r w:rsidRPr="000E1C22">
        <w:rPr>
          <w:rFonts w:ascii="Calibri" w:hAnsi="Calibri"/>
          <w:color w:val="FF0000"/>
          <w:sz w:val="22"/>
          <w:szCs w:val="22"/>
        </w:rPr>
        <w:t xml:space="preserve"> </w:t>
      </w:r>
      <w:r w:rsidR="00E428D6" w:rsidRPr="000E1C22">
        <w:rPr>
          <w:rFonts w:ascii="Calibri" w:hAnsi="Calibri"/>
          <w:color w:val="1F497D"/>
          <w:sz w:val="22"/>
          <w:szCs w:val="22"/>
        </w:rPr>
        <w:br/>
      </w:r>
      <w:r w:rsidR="003F23FD">
        <w:rPr>
          <w:rFonts w:ascii="Calibri" w:hAnsi="Calibri" w:cs="Arial"/>
          <w:sz w:val="22"/>
          <w:szCs w:val="22"/>
          <w:lang w:val="nl-NL"/>
        </w:rPr>
        <w:t>1. Binnen de MR van de Kleine Prins is er geen themaraad.</w:t>
      </w:r>
    </w:p>
    <w:p w14:paraId="5932681F" w14:textId="77777777" w:rsidR="00671513" w:rsidRPr="000E1C22" w:rsidRDefault="00671513" w:rsidP="00671513">
      <w:pPr>
        <w:tabs>
          <w:tab w:val="left" w:pos="90"/>
        </w:tabs>
        <w:rPr>
          <w:rFonts w:ascii="Calibri" w:hAnsi="Calibri" w:cs="Arial"/>
          <w:sz w:val="22"/>
          <w:szCs w:val="22"/>
          <w:lang w:val="nl-NL"/>
        </w:rPr>
      </w:pPr>
    </w:p>
    <w:p w14:paraId="7DD1587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14:paraId="633C641D" w14:textId="77777777" w:rsidR="00671513" w:rsidRPr="000E1C22" w:rsidRDefault="00671513" w:rsidP="00CB5805">
      <w:pPr>
        <w:tabs>
          <w:tab w:val="left" w:pos="90"/>
        </w:tabs>
        <w:rPr>
          <w:rFonts w:ascii="Calibri" w:hAnsi="Calibri" w:cs="Arial"/>
          <w:b/>
          <w:bCs/>
          <w:sz w:val="22"/>
          <w:szCs w:val="22"/>
          <w:lang w:val="nl-NL"/>
        </w:rPr>
      </w:pPr>
    </w:p>
    <w:p w14:paraId="1ED98913" w14:textId="3048B72A"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Pr="000E1C22">
        <w:rPr>
          <w:rFonts w:ascii="Calibri" w:hAnsi="Calibri" w:cs="Arial"/>
          <w:b/>
          <w:bCs/>
          <w:sz w:val="22"/>
          <w:szCs w:val="22"/>
          <w:lang w:val="nl-NL"/>
        </w:rPr>
        <w:tab/>
        <w:t>Verkiezing voorzitter en secretaris</w:t>
      </w:r>
    </w:p>
    <w:p w14:paraId="1A6C5DE5"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14:paraId="4A5AD250"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14:paraId="194322C7" w14:textId="77777777" w:rsidR="00CB5805" w:rsidRPr="000E1C22" w:rsidRDefault="00CB5805" w:rsidP="00CB5805">
      <w:pPr>
        <w:tabs>
          <w:tab w:val="left" w:pos="90"/>
        </w:tabs>
        <w:rPr>
          <w:rFonts w:ascii="Calibri" w:hAnsi="Calibri" w:cs="Arial"/>
          <w:sz w:val="22"/>
          <w:szCs w:val="22"/>
          <w:lang w:val="nl-NL"/>
        </w:rPr>
      </w:pPr>
    </w:p>
    <w:p w14:paraId="3F99EC5B" w14:textId="70A78F3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14:paraId="0F0D4484"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14:paraId="0B0A2D2F" w14:textId="00ADBBF4"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14:paraId="20742484"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14:paraId="22A99786"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r w:rsidR="007F237B" w:rsidRPr="000E1C22">
        <w:rPr>
          <w:rFonts w:ascii="Calibri" w:hAnsi="Calibri" w:cs="Arial"/>
          <w:sz w:val="22"/>
          <w:szCs w:val="22"/>
          <w:lang w:val="nl-NL"/>
        </w:rPr>
        <w:t>of</w:t>
      </w:r>
    </w:p>
    <w:p w14:paraId="5F26B2AA"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6AA10C6E"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3F66CEA6"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lastRenderedPageBreak/>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14:paraId="6612855A" w14:textId="108F8B5A"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14:paraId="6F92BFBC"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14:paraId="6BD27AAB" w14:textId="77777777"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Pr="000E1C22" w:rsidRDefault="00CB5805" w:rsidP="00CB5805">
      <w:pPr>
        <w:tabs>
          <w:tab w:val="left" w:pos="90"/>
        </w:tabs>
        <w:rPr>
          <w:rFonts w:ascii="Calibri" w:hAnsi="Calibri" w:cs="Arial"/>
          <w:bCs/>
          <w:iCs/>
          <w:sz w:val="22"/>
          <w:szCs w:val="22"/>
          <w:lang w:val="nl-NL"/>
        </w:rPr>
      </w:pPr>
    </w:p>
    <w:p w14:paraId="42249AB7" w14:textId="05CED142" w:rsidR="00CB5805" w:rsidRPr="000E1C22"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33</w:t>
      </w:r>
      <w:r w:rsidRPr="000E1C22">
        <w:rPr>
          <w:rFonts w:ascii="Calibri" w:hAnsi="Calibri" w:cs="Arial"/>
          <w:b/>
          <w:bCs/>
          <w:sz w:val="22"/>
          <w:szCs w:val="22"/>
          <w:lang w:val="nl-NL"/>
        </w:rPr>
        <w:tab/>
        <w:t>Indienen agendapunten door personeel en ouders</w:t>
      </w:r>
      <w:r w:rsidRPr="000E1C22">
        <w:rPr>
          <w:rFonts w:ascii="Calibri" w:hAnsi="Calibri" w:cs="Arial"/>
          <w:b/>
          <w:bCs/>
          <w:sz w:val="22"/>
          <w:szCs w:val="22"/>
          <w:lang w:val="nl-NL"/>
        </w:rPr>
        <w:br/>
      </w:r>
      <w:r w:rsidR="00C6722C">
        <w:rPr>
          <w:rFonts w:ascii="Calibri" w:hAnsi="Calibri" w:cs="Arial"/>
          <w:bCs/>
          <w:sz w:val="22"/>
          <w:szCs w:val="22"/>
          <w:lang w:val="nl-NL"/>
        </w:rPr>
        <w:t xml:space="preserve">Deze worden aangeleverd bij de </w:t>
      </w:r>
      <w:r w:rsidR="00BE249B">
        <w:rPr>
          <w:rFonts w:ascii="Calibri" w:hAnsi="Calibri" w:cs="Arial"/>
          <w:bCs/>
          <w:sz w:val="22"/>
          <w:szCs w:val="22"/>
          <w:lang w:val="nl-NL"/>
        </w:rPr>
        <w:t>v</w:t>
      </w:r>
      <w:r w:rsidR="00C6722C">
        <w:rPr>
          <w:rFonts w:ascii="Calibri" w:hAnsi="Calibri" w:cs="Arial"/>
          <w:bCs/>
          <w:sz w:val="22"/>
          <w:szCs w:val="22"/>
          <w:lang w:val="nl-NL"/>
        </w:rPr>
        <w:t>oorzitter</w:t>
      </w:r>
      <w:r w:rsidR="00917F1B" w:rsidRPr="000E1C22">
        <w:rPr>
          <w:rFonts w:ascii="Calibri" w:hAnsi="Calibri" w:cs="Arial"/>
          <w:bCs/>
          <w:sz w:val="22"/>
          <w:szCs w:val="22"/>
          <w:lang w:val="nl-NL"/>
        </w:rPr>
        <w:t>.</w:t>
      </w:r>
    </w:p>
    <w:p w14:paraId="4DE0CFB6" w14:textId="7217C488" w:rsidR="00CB5805" w:rsidRPr="000E1C22" w:rsidRDefault="001C3045" w:rsidP="00CB5805">
      <w:pPr>
        <w:tabs>
          <w:tab w:val="left" w:pos="90"/>
        </w:tabs>
        <w:rPr>
          <w:rFonts w:ascii="Calibri" w:hAnsi="Calibri" w:cs="Arial"/>
          <w:bCs/>
          <w:sz w:val="22"/>
          <w:szCs w:val="22"/>
          <w:lang w:val="nl-NL"/>
        </w:rPr>
      </w:pPr>
      <w:r>
        <w:rPr>
          <w:rFonts w:ascii="Calibri" w:hAnsi="Calibri" w:cs="Arial"/>
          <w:b/>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4</w:t>
      </w:r>
      <w:r w:rsidR="00CB5805" w:rsidRPr="000E1C22">
        <w:rPr>
          <w:rFonts w:ascii="Calibri" w:hAnsi="Calibri" w:cs="Arial"/>
          <w:b/>
          <w:bCs/>
          <w:sz w:val="22"/>
          <w:szCs w:val="22"/>
          <w:lang w:val="nl-NL"/>
        </w:rPr>
        <w:tab/>
        <w:t>Raadplegen personeel en ouders</w:t>
      </w:r>
      <w:r w:rsidR="00CB5805" w:rsidRPr="000E1C22">
        <w:rPr>
          <w:rFonts w:ascii="Calibri" w:hAnsi="Calibri" w:cs="Arial"/>
          <w:b/>
          <w:bCs/>
          <w:sz w:val="22"/>
          <w:szCs w:val="22"/>
          <w:lang w:val="nl-NL"/>
        </w:rPr>
        <w:br/>
      </w:r>
      <w:r w:rsidR="00C6722C" w:rsidRPr="00192C65">
        <w:rPr>
          <w:rFonts w:ascii="Calibri" w:hAnsi="Calibri" w:cs="Arial"/>
          <w:bCs/>
          <w:sz w:val="22"/>
          <w:szCs w:val="22"/>
          <w:lang w:val="nl-NL"/>
        </w:rPr>
        <w:t xml:space="preserve">Personeel wordt via teamvergadering op de hoogte gehouden en geraadpleegd. Ouders worden via vergaderverslagen op te hoogte gehouden. Deze verslagen worden geplaatst in de nieuwsbrieven. </w:t>
      </w:r>
      <w:r w:rsidR="0034059E" w:rsidRPr="00192C65">
        <w:rPr>
          <w:rFonts w:ascii="Calibri" w:hAnsi="Calibri" w:cs="Arial"/>
          <w:bCs/>
          <w:sz w:val="22"/>
          <w:szCs w:val="22"/>
          <w:lang w:val="nl-NL"/>
        </w:rPr>
        <w:t xml:space="preserve">De notulen van de vergadering zijn op te vragen bij de secretaris. </w:t>
      </w:r>
      <w:r w:rsidR="00C6722C" w:rsidRPr="00192C65">
        <w:rPr>
          <w:rFonts w:ascii="Calibri" w:hAnsi="Calibri" w:cs="Arial"/>
          <w:bCs/>
          <w:sz w:val="22"/>
          <w:szCs w:val="22"/>
          <w:lang w:val="nl-NL"/>
        </w:rPr>
        <w:t xml:space="preserve">Ouders worden geraadpleegd via e-mail en </w:t>
      </w:r>
      <w:proofErr w:type="spellStart"/>
      <w:r w:rsidR="00C6722C" w:rsidRPr="00192C65">
        <w:rPr>
          <w:rFonts w:ascii="Calibri" w:hAnsi="Calibri" w:cs="Arial"/>
          <w:bCs/>
          <w:sz w:val="22"/>
          <w:szCs w:val="22"/>
          <w:lang w:val="nl-NL"/>
        </w:rPr>
        <w:t>Social</w:t>
      </w:r>
      <w:proofErr w:type="spellEnd"/>
      <w:r w:rsidR="00C6722C" w:rsidRPr="00192C65">
        <w:rPr>
          <w:rFonts w:ascii="Calibri" w:hAnsi="Calibri" w:cs="Arial"/>
          <w:bCs/>
          <w:sz w:val="22"/>
          <w:szCs w:val="22"/>
          <w:lang w:val="nl-NL"/>
        </w:rPr>
        <w:t xml:space="preserve"> Schools</w:t>
      </w:r>
      <w:r w:rsidR="00CB5805" w:rsidRPr="000E1C22">
        <w:rPr>
          <w:rFonts w:ascii="Calibri" w:hAnsi="Calibri" w:cs="Arial"/>
          <w:bCs/>
          <w:sz w:val="22"/>
          <w:szCs w:val="22"/>
          <w:lang w:val="nl-NL"/>
        </w:rPr>
        <w:t>.</w:t>
      </w:r>
    </w:p>
    <w:p w14:paraId="448D4E16" w14:textId="77777777" w:rsidR="00671513" w:rsidRPr="000E1C22" w:rsidRDefault="00671513" w:rsidP="00CB5805">
      <w:pPr>
        <w:tabs>
          <w:tab w:val="left" w:pos="90"/>
        </w:tabs>
        <w:rPr>
          <w:rFonts w:ascii="Calibri" w:hAnsi="Calibri" w:cs="Arial"/>
          <w:b/>
          <w:bCs/>
          <w:sz w:val="22"/>
          <w:szCs w:val="22"/>
          <w:lang w:val="nl-NL"/>
        </w:rPr>
      </w:pPr>
    </w:p>
    <w:p w14:paraId="7BF97B14" w14:textId="46289153"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5315DD" w:rsidRPr="000E1C22">
        <w:rPr>
          <w:rFonts w:ascii="Calibri" w:hAnsi="Calibri" w:cs="Arial"/>
          <w:b/>
          <w:sz w:val="22"/>
          <w:szCs w:val="22"/>
          <w:lang w:val="nl-NL"/>
        </w:rPr>
        <w:t>5</w:t>
      </w:r>
      <w:r w:rsidRPr="000E1C22">
        <w:rPr>
          <w:rFonts w:ascii="Calibri" w:hAnsi="Calibri" w:cs="Arial"/>
          <w:b/>
          <w:sz w:val="22"/>
          <w:szCs w:val="22"/>
          <w:lang w:val="nl-NL"/>
        </w:rPr>
        <w:tab/>
        <w:t>Huishoudelijk reglement</w:t>
      </w:r>
    </w:p>
    <w:p w14:paraId="2CF3AD58" w14:textId="77777777"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14:paraId="1B4DE535" w14:textId="77777777"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14:paraId="165EECBC"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 en secretaris;</w:t>
      </w:r>
    </w:p>
    <w:p w14:paraId="52ACB0E7"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14:paraId="460B6822"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14:paraId="3EA6AE81" w14:textId="1D5BFD36"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14:paraId="014D0EBA" w14:textId="77777777"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14:paraId="1B814FA6" w14:textId="6D0DD535"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14:paraId="5AFDD565" w14:textId="2B9D6C3A"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14:paraId="4AD96367" w14:textId="77777777"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14:paraId="10C746EE" w14:textId="77777777" w:rsidR="00CB5805" w:rsidRPr="000E1C22" w:rsidRDefault="00CB5805" w:rsidP="00FE0F23">
      <w:pPr>
        <w:tabs>
          <w:tab w:val="left" w:pos="284"/>
        </w:tabs>
        <w:rPr>
          <w:rFonts w:ascii="Calibri" w:hAnsi="Calibri" w:cs="Arial"/>
          <w:b/>
          <w:sz w:val="22"/>
          <w:szCs w:val="22"/>
          <w:lang w:val="nl-NL"/>
        </w:rPr>
      </w:pPr>
    </w:p>
    <w:p w14:paraId="47F8CA23" w14:textId="2B7F573A"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11"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2"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5315DD" w:rsidRPr="000E1C22">
        <w:rPr>
          <w:rFonts w:ascii="Calibri" w:hAnsi="Calibri" w:cs="Arial"/>
          <w:b/>
          <w:sz w:val="22"/>
          <w:szCs w:val="22"/>
          <w:lang w:val="nl-NL"/>
        </w:rPr>
        <w:t>7</w:t>
      </w:r>
      <w:r w:rsidR="002B09C9" w:rsidRPr="000E1C22">
        <w:rPr>
          <w:rFonts w:ascii="Calibri" w:hAnsi="Calibri" w:cs="Arial"/>
          <w:b/>
          <w:sz w:val="22"/>
          <w:szCs w:val="22"/>
          <w:lang w:val="nl-NL"/>
        </w:rPr>
        <w:tab/>
        <w:t>Geschillenregeling overige geschillen</w:t>
      </w:r>
    </w:p>
    <w:p w14:paraId="2E6F8AF7" w14:textId="4F4222C3"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0E1C22">
        <w:rPr>
          <w:rFonts w:ascii="Calibri" w:hAnsi="Calibri"/>
          <w:iCs/>
          <w:sz w:val="22"/>
          <w:szCs w:val="22"/>
          <w:lang w:val="nl-NL"/>
        </w:rPr>
        <w:t>Wms</w:t>
      </w:r>
      <w:proofErr w:type="spellEnd"/>
      <w:r w:rsidRPr="000E1C22">
        <w:rPr>
          <w:rFonts w:ascii="Calibri" w:hAnsi="Calibri"/>
          <w:iCs/>
          <w:sz w:val="22"/>
          <w:szCs w:val="22"/>
          <w:lang w:val="nl-NL"/>
        </w:rPr>
        <w:t xml:space="preserve">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14:paraId="3DE3C1CC" w14:textId="77777777" w:rsidR="00192C65" w:rsidRDefault="00CB5805" w:rsidP="00CB5805">
      <w:pPr>
        <w:tabs>
          <w:tab w:val="left" w:pos="90"/>
        </w:tabs>
        <w:rPr>
          <w:rFonts w:ascii="Calibri" w:hAnsi="Calibri" w:cs="Arial"/>
          <w:b/>
          <w:bCs/>
          <w:i/>
          <w:iCs/>
          <w:sz w:val="22"/>
          <w:szCs w:val="22"/>
          <w:lang w:val="nl-NL"/>
        </w:rPr>
      </w:pPr>
      <w:r w:rsidRPr="000E1C22">
        <w:rPr>
          <w:rFonts w:ascii="Calibri" w:hAnsi="Calibri" w:cs="Arial"/>
          <w:sz w:val="22"/>
          <w:szCs w:val="22"/>
          <w:lang w:val="nl-NL"/>
        </w:rPr>
        <w:br/>
      </w:r>
    </w:p>
    <w:p w14:paraId="0832EEF0" w14:textId="5B3FE93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i/>
          <w:iCs/>
          <w:sz w:val="22"/>
          <w:szCs w:val="22"/>
          <w:lang w:val="nl-NL"/>
        </w:rPr>
        <w:lastRenderedPageBreak/>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14:paraId="2505326C" w14:textId="4EC4E35D" w:rsidR="00CB5805" w:rsidRPr="000E1C22" w:rsidRDefault="0034059E" w:rsidP="00FE0F23">
      <w:pPr>
        <w:numPr>
          <w:ilvl w:val="0"/>
          <w:numId w:val="23"/>
        </w:numPr>
        <w:tabs>
          <w:tab w:val="left" w:pos="284"/>
        </w:tabs>
        <w:ind w:left="284" w:hanging="284"/>
        <w:rPr>
          <w:rFonts w:ascii="Calibri" w:hAnsi="Calibri" w:cs="Arial"/>
          <w:sz w:val="22"/>
          <w:szCs w:val="22"/>
          <w:lang w:val="nl-NL"/>
        </w:rPr>
      </w:pPr>
      <w:r>
        <w:rPr>
          <w:rFonts w:ascii="Calibri" w:hAnsi="Calibri" w:cs="Arial"/>
          <w:sz w:val="22"/>
          <w:szCs w:val="22"/>
          <w:lang w:val="nl-NL"/>
        </w:rPr>
        <w:t>Renate Vlaanderen</w:t>
      </w:r>
      <w:r w:rsidR="00CB5805" w:rsidRPr="000E1C22">
        <w:rPr>
          <w:rFonts w:ascii="Calibri" w:hAnsi="Calibri" w:cs="Arial"/>
          <w:color w:val="FF0000"/>
          <w:sz w:val="22"/>
          <w:szCs w:val="22"/>
          <w:lang w:val="nl-NL"/>
        </w:rPr>
        <w:t xml:space="preserve"> </w:t>
      </w:r>
      <w:r w:rsidR="00CB5805" w:rsidRPr="000E1C22">
        <w:rPr>
          <w:rFonts w:ascii="Calibri" w:hAnsi="Calibri" w:cs="Arial"/>
          <w:sz w:val="22"/>
          <w:szCs w:val="22"/>
          <w:lang w:val="nl-NL"/>
        </w:rPr>
        <w:t>voert namens het bevoegd gezag het overleg, als bedoeld in dit reglem</w:t>
      </w:r>
      <w:r w:rsidR="00671513" w:rsidRPr="000E1C22">
        <w:rPr>
          <w:rFonts w:ascii="Calibri" w:hAnsi="Calibri" w:cs="Arial"/>
          <w:sz w:val="22"/>
          <w:szCs w:val="22"/>
          <w:lang w:val="nl-NL"/>
        </w:rPr>
        <w:t>ent, met de MR</w:t>
      </w:r>
      <w:r w:rsidR="00CB5805" w:rsidRPr="000E1C22">
        <w:rPr>
          <w:rFonts w:ascii="Calibri" w:hAnsi="Calibri" w:cs="Arial"/>
          <w:sz w:val="22"/>
          <w:szCs w:val="22"/>
          <w:lang w:val="nl-NL"/>
        </w:rPr>
        <w:t xml:space="preserve">. </w:t>
      </w:r>
    </w:p>
    <w:p w14:paraId="536C2CC7"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14:paraId="77FEBC6F"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14:paraId="028FEEFB" w14:textId="77777777" w:rsidR="00CB5805" w:rsidRPr="000E1C22" w:rsidRDefault="00CB5805" w:rsidP="00CB5805">
      <w:pPr>
        <w:tabs>
          <w:tab w:val="left" w:pos="90"/>
        </w:tabs>
        <w:rPr>
          <w:rFonts w:ascii="Calibri" w:hAnsi="Calibri" w:cs="Arial"/>
          <w:sz w:val="22"/>
          <w:szCs w:val="22"/>
          <w:lang w:val="nl-NL"/>
        </w:rPr>
      </w:pPr>
    </w:p>
    <w:p w14:paraId="66CFC203" w14:textId="77777777"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14:paraId="4B52DB16" w14:textId="250AF669"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14:paraId="44ABBE59" w14:textId="77777777"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14:paraId="0B89E648" w14:textId="7C648073"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14:paraId="5BA7DEAA" w14:textId="40E38E23"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14:paraId="60F8AB76" w14:textId="114E7C85" w:rsidR="001C45D8" w:rsidRPr="000E1C22" w:rsidRDefault="0034059E" w:rsidP="00FE0F23">
      <w:pPr>
        <w:tabs>
          <w:tab w:val="num" w:pos="284"/>
        </w:tabs>
        <w:ind w:left="284" w:hanging="284"/>
        <w:rPr>
          <w:rFonts w:ascii="Calibri" w:hAnsi="Calibri" w:cs="Arial"/>
          <w:sz w:val="22"/>
          <w:szCs w:val="22"/>
          <w:lang w:val="nl-NL"/>
        </w:rPr>
      </w:pPr>
      <w:r>
        <w:rPr>
          <w:rFonts w:ascii="Calibri" w:hAnsi="Calibri" w:cs="Arial"/>
          <w:sz w:val="22"/>
          <w:szCs w:val="22"/>
          <w:lang w:val="nl-NL"/>
        </w:rPr>
        <w:t>4</w:t>
      </w:r>
      <w:r w:rsidR="003E4DD7" w:rsidRPr="000E1C22">
        <w:rPr>
          <w:rFonts w:ascii="Calibri" w:hAnsi="Calibri" w:cs="Arial"/>
          <w:sz w:val="22"/>
          <w:szCs w:val="22"/>
          <w:lang w:val="nl-NL"/>
        </w:rPr>
        <w:t>.</w:t>
      </w:r>
      <w:r w:rsidR="003E4DD7"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003E4DD7"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003E4DD7"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003E4DD7"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003E4DD7"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003E4DD7"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003E4DD7"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003E4DD7"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14:paraId="302431B4" w14:textId="77777777" w:rsidR="002E004D" w:rsidRPr="000E1C22" w:rsidRDefault="002E004D" w:rsidP="003E4DD7">
      <w:pPr>
        <w:rPr>
          <w:rFonts w:ascii="Calibri" w:hAnsi="Calibri" w:cs="Arial"/>
          <w:sz w:val="22"/>
          <w:szCs w:val="22"/>
          <w:lang w:val="nl-NL"/>
        </w:rPr>
      </w:pPr>
    </w:p>
    <w:p w14:paraId="7D38F582" w14:textId="103824F9"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40</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14:paraId="0D2F7B75" w14:textId="54EF0FEA"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42</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14:paraId="2F0CF333" w14:textId="7A528BED" w:rsidR="00CB02F3"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 xml:space="preserve">Dit </w:t>
      </w:r>
      <w:r w:rsidR="00671513" w:rsidRPr="000E1C22">
        <w:rPr>
          <w:rFonts w:ascii="Calibri" w:hAnsi="Calibri" w:cs="Arial"/>
          <w:sz w:val="22"/>
          <w:szCs w:val="22"/>
          <w:lang w:val="nl-NL"/>
        </w:rPr>
        <w:t>reglement kan worden aangehaald a</w:t>
      </w:r>
      <w:r w:rsidRPr="000E1C22">
        <w:rPr>
          <w:rFonts w:ascii="Calibri" w:hAnsi="Calibri" w:cs="Arial"/>
          <w:sz w:val="22"/>
          <w:szCs w:val="22"/>
          <w:lang w:val="nl-NL"/>
        </w:rPr>
        <w:t>ls:</w:t>
      </w:r>
      <w:r w:rsidR="00671513" w:rsidRPr="000E1C22">
        <w:rPr>
          <w:rFonts w:ascii="Calibri" w:hAnsi="Calibri" w:cs="Arial"/>
          <w:sz w:val="22"/>
          <w:szCs w:val="22"/>
          <w:lang w:val="nl-NL"/>
        </w:rPr>
        <w:t xml:space="preserve"> </w:t>
      </w:r>
      <w:r w:rsidR="003F23FD" w:rsidRPr="0034059E">
        <w:rPr>
          <w:rFonts w:ascii="Calibri" w:hAnsi="Calibri" w:cs="Arial"/>
          <w:sz w:val="22"/>
          <w:szCs w:val="22"/>
          <w:lang w:val="nl-NL"/>
        </w:rPr>
        <w:t>Reglement MR Kleine Prins</w:t>
      </w:r>
      <w:r w:rsidRPr="0034059E">
        <w:rPr>
          <w:rFonts w:ascii="Calibri" w:hAnsi="Calibri" w:cs="Arial"/>
          <w:sz w:val="22"/>
          <w:szCs w:val="22"/>
          <w:lang w:val="nl-NL"/>
        </w:rPr>
        <w:t>.</w:t>
      </w:r>
      <w:r w:rsidR="005B728F" w:rsidRPr="0034059E">
        <w:rPr>
          <w:rFonts w:ascii="Calibri" w:hAnsi="Calibri" w:cs="Arial"/>
          <w:sz w:val="22"/>
          <w:szCs w:val="22"/>
          <w:lang w:val="nl-NL"/>
        </w:rPr>
        <w:t xml:space="preserve"> </w:t>
      </w:r>
      <w:r w:rsidRPr="0034059E">
        <w:rPr>
          <w:rFonts w:ascii="Calibri" w:hAnsi="Calibri" w:cs="Arial"/>
          <w:sz w:val="22"/>
          <w:szCs w:val="22"/>
          <w:lang w:val="nl-NL"/>
        </w:rPr>
        <w:t xml:space="preserve">Dit reglement treedt in werking met ingang </w:t>
      </w:r>
      <w:r w:rsidR="00671513" w:rsidRPr="0034059E">
        <w:rPr>
          <w:rFonts w:ascii="Calibri" w:hAnsi="Calibri" w:cs="Arial"/>
          <w:sz w:val="22"/>
          <w:szCs w:val="22"/>
          <w:lang w:val="nl-NL"/>
        </w:rPr>
        <w:t xml:space="preserve">van </w:t>
      </w:r>
      <w:r w:rsidR="0034059E" w:rsidRPr="0034059E">
        <w:rPr>
          <w:rFonts w:ascii="Calibri" w:hAnsi="Calibri" w:cs="Arial"/>
          <w:sz w:val="22"/>
          <w:szCs w:val="22"/>
          <w:lang w:val="nl-NL"/>
        </w:rPr>
        <w:t>1 december 2021</w:t>
      </w:r>
      <w:r w:rsidRPr="000E1C22">
        <w:rPr>
          <w:rFonts w:ascii="Calibri" w:hAnsi="Calibri" w:cs="Arial"/>
          <w:sz w:val="22"/>
          <w:szCs w:val="22"/>
          <w:lang w:val="nl-NL"/>
        </w:rPr>
        <w:t>.</w:t>
      </w:r>
    </w:p>
    <w:p w14:paraId="452D5186" w14:textId="27C3A550" w:rsidR="00811A82" w:rsidRDefault="00811A82" w:rsidP="00CB5805">
      <w:pPr>
        <w:tabs>
          <w:tab w:val="left" w:pos="90"/>
        </w:tabs>
        <w:rPr>
          <w:rFonts w:ascii="Calibri" w:hAnsi="Calibri" w:cs="Arial"/>
          <w:sz w:val="22"/>
          <w:szCs w:val="22"/>
          <w:lang w:val="nl-NL"/>
        </w:rPr>
      </w:pPr>
    </w:p>
    <w:p w14:paraId="5B8436FC" w14:textId="08671EAA" w:rsidR="00811A82" w:rsidRPr="00657A0C" w:rsidRDefault="00811A82" w:rsidP="00811A82">
      <w:pPr>
        <w:rPr>
          <w:rFonts w:ascii="Calibri" w:hAnsi="Calibri" w:cs="Calibri"/>
          <w:b/>
          <w:sz w:val="22"/>
          <w:szCs w:val="22"/>
          <w:lang w:val="nl-NL"/>
        </w:rPr>
      </w:pPr>
      <w:r w:rsidRPr="00657A0C">
        <w:rPr>
          <w:rFonts w:ascii="Calibri" w:hAnsi="Calibri" w:cs="Calibri"/>
          <w:b/>
          <w:sz w:val="22"/>
          <w:szCs w:val="22"/>
          <w:lang w:val="nl-NL"/>
        </w:rPr>
        <w:t>Ondertekening</w:t>
      </w:r>
    </w:p>
    <w:p w14:paraId="7A3E4559" w14:textId="77777777" w:rsidR="00811A82" w:rsidRPr="00657A0C" w:rsidRDefault="00811A82" w:rsidP="00811A82">
      <w:pPr>
        <w:tabs>
          <w:tab w:val="left" w:pos="270"/>
          <w:tab w:val="num" w:pos="720"/>
        </w:tabs>
        <w:rPr>
          <w:rFonts w:ascii="Calibri" w:hAnsi="Calibri" w:cs="Calibri"/>
          <w:sz w:val="22"/>
          <w:szCs w:val="22"/>
          <w:lang w:val="nl-NL"/>
        </w:rPr>
      </w:pPr>
    </w:p>
    <w:p w14:paraId="41F76570"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bevoegd gezag:</w:t>
      </w:r>
    </w:p>
    <w:p w14:paraId="250B4760" w14:textId="0EECFE66" w:rsidR="00811A82" w:rsidRPr="00657A0C" w:rsidRDefault="00811A82" w:rsidP="00811A82">
      <w:pPr>
        <w:tabs>
          <w:tab w:val="left" w:pos="270"/>
          <w:tab w:val="num" w:pos="720"/>
        </w:tabs>
        <w:rPr>
          <w:rFonts w:ascii="Calibri" w:hAnsi="Calibri" w:cs="Calibri"/>
          <w:sz w:val="22"/>
          <w:szCs w:val="22"/>
          <w:lang w:val="nl-NL"/>
        </w:rPr>
      </w:pPr>
    </w:p>
    <w:p w14:paraId="3CBDED7D"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14:paraId="5D4CB66A"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2FEF0D3"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p w14:paraId="6969B334" w14:textId="77777777" w:rsidR="00811A82" w:rsidRPr="00657A0C" w:rsidRDefault="00811A82" w:rsidP="00811A82">
      <w:pPr>
        <w:tabs>
          <w:tab w:val="left" w:pos="270"/>
          <w:tab w:val="num" w:pos="720"/>
        </w:tabs>
        <w:rPr>
          <w:rFonts w:ascii="Calibri" w:hAnsi="Calibri" w:cs="Calibri"/>
          <w:sz w:val="22"/>
          <w:szCs w:val="22"/>
          <w:lang w:val="nl-NL"/>
        </w:rPr>
      </w:pPr>
    </w:p>
    <w:p w14:paraId="170CC8F4" w14:textId="77777777" w:rsidR="00811A82" w:rsidRPr="00657A0C" w:rsidRDefault="00811A82" w:rsidP="00811A82">
      <w:pPr>
        <w:tabs>
          <w:tab w:val="left" w:pos="270"/>
          <w:tab w:val="num" w:pos="720"/>
        </w:tabs>
        <w:rPr>
          <w:rFonts w:ascii="Calibri" w:hAnsi="Calibri" w:cs="Calibri"/>
          <w:sz w:val="22"/>
          <w:szCs w:val="22"/>
          <w:lang w:val="nl-NL"/>
        </w:rPr>
      </w:pPr>
    </w:p>
    <w:p w14:paraId="6086042B"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medezeggenschapsorgaan:</w:t>
      </w:r>
    </w:p>
    <w:p w14:paraId="105AC30F" w14:textId="77777777" w:rsidR="00811A82" w:rsidRPr="00657A0C" w:rsidRDefault="00811A82" w:rsidP="00811A82">
      <w:pPr>
        <w:tabs>
          <w:tab w:val="left" w:pos="270"/>
          <w:tab w:val="num" w:pos="720"/>
        </w:tabs>
        <w:rPr>
          <w:rFonts w:ascii="Calibri" w:hAnsi="Calibri" w:cs="Calibri"/>
          <w:sz w:val="22"/>
          <w:szCs w:val="22"/>
          <w:lang w:val="nl-NL"/>
        </w:rPr>
      </w:pPr>
    </w:p>
    <w:p w14:paraId="04F9DD56" w14:textId="77777777" w:rsidR="00811A82" w:rsidRPr="00657A0C" w:rsidRDefault="00811A82" w:rsidP="00811A82">
      <w:pPr>
        <w:tabs>
          <w:tab w:val="left" w:pos="270"/>
          <w:tab w:val="num" w:pos="720"/>
        </w:tabs>
        <w:rPr>
          <w:rFonts w:ascii="Calibri" w:hAnsi="Calibri" w:cs="Calibri"/>
          <w:sz w:val="22"/>
          <w:szCs w:val="22"/>
          <w:lang w:val="nl-NL"/>
        </w:rPr>
      </w:pPr>
    </w:p>
    <w:p w14:paraId="00ACD947"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14:paraId="021832A4"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A9F642B" w14:textId="7D7089E1" w:rsidR="00811A82" w:rsidRPr="00657A0C" w:rsidRDefault="00811A82" w:rsidP="00396EF1">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sectPr w:rsidR="00811A82" w:rsidRPr="00657A0C" w:rsidSect="00CB5805">
      <w:headerReference w:type="default" r:id="rId13"/>
      <w:footerReference w:type="even"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156B" w14:textId="77777777" w:rsidR="002803E1" w:rsidRDefault="002803E1" w:rsidP="00CB5805">
      <w:r>
        <w:separator/>
      </w:r>
    </w:p>
  </w:endnote>
  <w:endnote w:type="continuationSeparator" w:id="0">
    <w:p w14:paraId="5608B922" w14:textId="77777777" w:rsidR="002803E1" w:rsidRDefault="002803E1"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373" w14:textId="77777777"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14:paraId="40CCEFF3"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275207"/>
      <w:docPartObj>
        <w:docPartGallery w:val="Page Numbers (Bottom of Page)"/>
        <w:docPartUnique/>
      </w:docPartObj>
    </w:sdtPr>
    <w:sdtContent>
      <w:p w14:paraId="7ED2739E" w14:textId="27EC0DD5" w:rsidR="003F23FD" w:rsidRDefault="003F23FD">
        <w:pPr>
          <w:pStyle w:val="Voettekst"/>
          <w:jc w:val="center"/>
        </w:pPr>
        <w:r>
          <w:fldChar w:fldCharType="begin"/>
        </w:r>
        <w:r>
          <w:instrText>PAGE   \* MERGEFORMAT</w:instrText>
        </w:r>
        <w:r>
          <w:fldChar w:fldCharType="separate"/>
        </w:r>
        <w:r>
          <w:rPr>
            <w:lang w:val="nl-NL"/>
          </w:rPr>
          <w:t>2</w:t>
        </w:r>
        <w:r>
          <w:fldChar w:fldCharType="end"/>
        </w:r>
      </w:p>
    </w:sdtContent>
  </w:sdt>
  <w:p w14:paraId="37ABCF00" w14:textId="2FC69CBA" w:rsidR="005557D0" w:rsidRPr="00CB3C1E" w:rsidRDefault="005557D0" w:rsidP="00D77C72">
    <w:pPr>
      <w:pStyle w:val="Voettekst"/>
      <w:ind w:right="360"/>
      <w:jc w:val="center"/>
      <w:rPr>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1051" w14:textId="77777777" w:rsidR="002803E1" w:rsidRDefault="002803E1" w:rsidP="00CB5805">
      <w:r>
        <w:separator/>
      </w:r>
    </w:p>
  </w:footnote>
  <w:footnote w:type="continuationSeparator" w:id="0">
    <w:p w14:paraId="02947A8D" w14:textId="77777777" w:rsidR="002803E1" w:rsidRDefault="002803E1" w:rsidP="00CB5805">
      <w:r>
        <w:continuationSeparator/>
      </w:r>
    </w:p>
  </w:footnote>
  <w:footnote w:id="1">
    <w:p w14:paraId="672DCF73" w14:textId="319E956F"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241EF189" w14:textId="53690AD3"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04149B87" w14:textId="017940BB"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4">
    <w:p w14:paraId="777F6FB6" w14:textId="4623B13D" w:rsidR="00045847" w:rsidRPr="003643E5" w:rsidRDefault="00045847"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002B6782">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7CA3A8B1" w14:textId="11341B5A" w:rsidR="00774C41" w:rsidRPr="002920C1" w:rsidRDefault="00774C41" w:rsidP="002920C1">
      <w:pPr>
        <w:rPr>
          <w:sz w:val="18"/>
          <w:szCs w:val="18"/>
        </w:rPr>
      </w:pPr>
      <w:r w:rsidRPr="003A1F54">
        <w:rPr>
          <w:i/>
          <w:sz w:val="16"/>
          <w:szCs w:val="16"/>
          <w:vertAlign w:val="superscript"/>
        </w:rPr>
        <w:footnoteRef/>
      </w:r>
      <w:r w:rsidRPr="003A1F54">
        <w:rPr>
          <w:i/>
          <w:sz w:val="16"/>
          <w:szCs w:val="16"/>
          <w:vertAlign w:val="superscript"/>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6">
    <w:p w14:paraId="259F4E88" w14:textId="6504DFCE" w:rsidR="005557D0" w:rsidRPr="007E6ABD" w:rsidRDefault="005557D0"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sidR="003643E5">
        <w:rPr>
          <w:rFonts w:ascii="Calibri" w:hAnsi="Calibri" w:cs="Arial"/>
          <w:i/>
          <w:sz w:val="18"/>
          <w:szCs w:val="18"/>
        </w:rPr>
        <w:t>A</w:t>
      </w:r>
      <w:r w:rsidRPr="000E1C22">
        <w:rPr>
          <w:rFonts w:ascii="Calibri" w:hAnsi="Calibri" w:cs="Arial"/>
          <w:i/>
          <w:sz w:val="18"/>
          <w:szCs w:val="18"/>
        </w:rPr>
        <w:t>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3D50" w14:textId="14A28A7E" w:rsidR="003F23FD" w:rsidRDefault="003F23FD">
    <w:pPr>
      <w:pStyle w:val="Koptekst"/>
    </w:pPr>
    <w:proofErr w:type="spellStart"/>
    <w:r>
      <w:t>Medezeggenschapsreglement</w:t>
    </w:r>
    <w:proofErr w:type="spellEnd"/>
    <w:r>
      <w:t xml:space="preserve"> MR van de Kleine Prins </w:t>
    </w:r>
  </w:p>
  <w:p w14:paraId="16B5AB66" w14:textId="77777777" w:rsidR="003F23FD" w:rsidRDefault="003F23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1"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77753983">
    <w:abstractNumId w:val="2"/>
  </w:num>
  <w:num w:numId="2" w16cid:durableId="1754007529">
    <w:abstractNumId w:val="28"/>
  </w:num>
  <w:num w:numId="3" w16cid:durableId="2143452346">
    <w:abstractNumId w:val="31"/>
  </w:num>
  <w:num w:numId="4" w16cid:durableId="406346063">
    <w:abstractNumId w:val="20"/>
  </w:num>
  <w:num w:numId="5" w16cid:durableId="1202668669">
    <w:abstractNumId w:val="6"/>
  </w:num>
  <w:num w:numId="6" w16cid:durableId="1318922808">
    <w:abstractNumId w:val="21"/>
  </w:num>
  <w:num w:numId="7" w16cid:durableId="995959590">
    <w:abstractNumId w:val="26"/>
  </w:num>
  <w:num w:numId="8" w16cid:durableId="319627296">
    <w:abstractNumId w:val="5"/>
  </w:num>
  <w:num w:numId="9" w16cid:durableId="26297055">
    <w:abstractNumId w:val="4"/>
  </w:num>
  <w:num w:numId="10" w16cid:durableId="612521877">
    <w:abstractNumId w:val="12"/>
  </w:num>
  <w:num w:numId="11" w16cid:durableId="494345415">
    <w:abstractNumId w:val="18"/>
  </w:num>
  <w:num w:numId="12" w16cid:durableId="1268467570">
    <w:abstractNumId w:val="23"/>
  </w:num>
  <w:num w:numId="13" w16cid:durableId="1278483905">
    <w:abstractNumId w:val="11"/>
  </w:num>
  <w:num w:numId="14" w16cid:durableId="1639414438">
    <w:abstractNumId w:val="0"/>
  </w:num>
  <w:num w:numId="15" w16cid:durableId="608851900">
    <w:abstractNumId w:val="16"/>
  </w:num>
  <w:num w:numId="16" w16cid:durableId="192618997">
    <w:abstractNumId w:val="1"/>
  </w:num>
  <w:num w:numId="17" w16cid:durableId="2044330672">
    <w:abstractNumId w:val="30"/>
  </w:num>
  <w:num w:numId="18" w16cid:durableId="1456630676">
    <w:abstractNumId w:val="29"/>
  </w:num>
  <w:num w:numId="19" w16cid:durableId="421292705">
    <w:abstractNumId w:val="10"/>
  </w:num>
  <w:num w:numId="20" w16cid:durableId="1312757853">
    <w:abstractNumId w:val="15"/>
  </w:num>
  <w:num w:numId="21" w16cid:durableId="1882012703">
    <w:abstractNumId w:val="3"/>
  </w:num>
  <w:num w:numId="22" w16cid:durableId="1299653294">
    <w:abstractNumId w:val="14"/>
  </w:num>
  <w:num w:numId="23" w16cid:durableId="2047289924">
    <w:abstractNumId w:val="22"/>
  </w:num>
  <w:num w:numId="24" w16cid:durableId="1845581976">
    <w:abstractNumId w:val="24"/>
  </w:num>
  <w:num w:numId="25" w16cid:durableId="1570386000">
    <w:abstractNumId w:val="27"/>
  </w:num>
  <w:num w:numId="26" w16cid:durableId="1576433760">
    <w:abstractNumId w:val="19"/>
  </w:num>
  <w:num w:numId="27" w16cid:durableId="1319262607">
    <w:abstractNumId w:val="13"/>
  </w:num>
  <w:num w:numId="28" w16cid:durableId="1745641474">
    <w:abstractNumId w:val="7"/>
  </w:num>
  <w:num w:numId="29" w16cid:durableId="1507748866">
    <w:abstractNumId w:val="9"/>
  </w:num>
  <w:num w:numId="30" w16cid:durableId="1244949108">
    <w:abstractNumId w:val="8"/>
  </w:num>
  <w:num w:numId="31" w16cid:durableId="1267230983">
    <w:abstractNumId w:val="25"/>
  </w:num>
  <w:num w:numId="32" w16cid:durableId="213272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107E9"/>
    <w:rsid w:val="00013052"/>
    <w:rsid w:val="000363F8"/>
    <w:rsid w:val="000404EC"/>
    <w:rsid w:val="00042F11"/>
    <w:rsid w:val="00045847"/>
    <w:rsid w:val="000618A9"/>
    <w:rsid w:val="0009206B"/>
    <w:rsid w:val="0009563B"/>
    <w:rsid w:val="000D1539"/>
    <w:rsid w:val="000D63DD"/>
    <w:rsid w:val="000E1C22"/>
    <w:rsid w:val="000E7475"/>
    <w:rsid w:val="000F4BBC"/>
    <w:rsid w:val="000F617A"/>
    <w:rsid w:val="001033A2"/>
    <w:rsid w:val="001109D7"/>
    <w:rsid w:val="00116B1B"/>
    <w:rsid w:val="00124562"/>
    <w:rsid w:val="00124FCE"/>
    <w:rsid w:val="00143626"/>
    <w:rsid w:val="00150BDF"/>
    <w:rsid w:val="001529B0"/>
    <w:rsid w:val="00155D1C"/>
    <w:rsid w:val="00162506"/>
    <w:rsid w:val="001715DA"/>
    <w:rsid w:val="00176846"/>
    <w:rsid w:val="001837A4"/>
    <w:rsid w:val="0018555D"/>
    <w:rsid w:val="00190AB6"/>
    <w:rsid w:val="00192C65"/>
    <w:rsid w:val="00193F99"/>
    <w:rsid w:val="001B347E"/>
    <w:rsid w:val="001C3045"/>
    <w:rsid w:val="001C45D8"/>
    <w:rsid w:val="001C5BB6"/>
    <w:rsid w:val="001E0876"/>
    <w:rsid w:val="00200F2C"/>
    <w:rsid w:val="00202EC8"/>
    <w:rsid w:val="00233917"/>
    <w:rsid w:val="00252A9D"/>
    <w:rsid w:val="002803E1"/>
    <w:rsid w:val="002920C1"/>
    <w:rsid w:val="00295F8E"/>
    <w:rsid w:val="002B09C9"/>
    <w:rsid w:val="002B6782"/>
    <w:rsid w:val="002B6FC9"/>
    <w:rsid w:val="002E004D"/>
    <w:rsid w:val="002E1D4B"/>
    <w:rsid w:val="002E5141"/>
    <w:rsid w:val="002F1E3F"/>
    <w:rsid w:val="002F47C6"/>
    <w:rsid w:val="00321D33"/>
    <w:rsid w:val="003271E3"/>
    <w:rsid w:val="003400B0"/>
    <w:rsid w:val="0034059E"/>
    <w:rsid w:val="003572DE"/>
    <w:rsid w:val="003643E5"/>
    <w:rsid w:val="00381644"/>
    <w:rsid w:val="00396EF1"/>
    <w:rsid w:val="003A1F54"/>
    <w:rsid w:val="003C7006"/>
    <w:rsid w:val="003D437C"/>
    <w:rsid w:val="003E4DD7"/>
    <w:rsid w:val="003F23FD"/>
    <w:rsid w:val="004021F8"/>
    <w:rsid w:val="004B551E"/>
    <w:rsid w:val="004F0482"/>
    <w:rsid w:val="004F30C9"/>
    <w:rsid w:val="004F505B"/>
    <w:rsid w:val="004F5D6D"/>
    <w:rsid w:val="00505506"/>
    <w:rsid w:val="00521B7A"/>
    <w:rsid w:val="00527956"/>
    <w:rsid w:val="005315DD"/>
    <w:rsid w:val="005435FA"/>
    <w:rsid w:val="005557D0"/>
    <w:rsid w:val="005648DC"/>
    <w:rsid w:val="00571F21"/>
    <w:rsid w:val="00591761"/>
    <w:rsid w:val="00597EE1"/>
    <w:rsid w:val="005B0E8C"/>
    <w:rsid w:val="005B6D94"/>
    <w:rsid w:val="005B728F"/>
    <w:rsid w:val="005C470A"/>
    <w:rsid w:val="005C4806"/>
    <w:rsid w:val="005D1779"/>
    <w:rsid w:val="005E1393"/>
    <w:rsid w:val="0062311D"/>
    <w:rsid w:val="0065354A"/>
    <w:rsid w:val="00657A0C"/>
    <w:rsid w:val="006604FE"/>
    <w:rsid w:val="00671513"/>
    <w:rsid w:val="00674659"/>
    <w:rsid w:val="00681847"/>
    <w:rsid w:val="006B0AAC"/>
    <w:rsid w:val="006B3CB7"/>
    <w:rsid w:val="006F063B"/>
    <w:rsid w:val="006F2E20"/>
    <w:rsid w:val="007120C7"/>
    <w:rsid w:val="00735C82"/>
    <w:rsid w:val="007417B5"/>
    <w:rsid w:val="007421FE"/>
    <w:rsid w:val="00753497"/>
    <w:rsid w:val="007538C7"/>
    <w:rsid w:val="007713CC"/>
    <w:rsid w:val="00774C41"/>
    <w:rsid w:val="007B1708"/>
    <w:rsid w:val="007C0424"/>
    <w:rsid w:val="007C6B3E"/>
    <w:rsid w:val="007E6ABD"/>
    <w:rsid w:val="007F237B"/>
    <w:rsid w:val="008011D5"/>
    <w:rsid w:val="00811A82"/>
    <w:rsid w:val="0082772A"/>
    <w:rsid w:val="00831E53"/>
    <w:rsid w:val="00832E49"/>
    <w:rsid w:val="0086063B"/>
    <w:rsid w:val="0086096D"/>
    <w:rsid w:val="00860B3F"/>
    <w:rsid w:val="008623DA"/>
    <w:rsid w:val="00872F03"/>
    <w:rsid w:val="00896D2D"/>
    <w:rsid w:val="008A1ABB"/>
    <w:rsid w:val="008C3B69"/>
    <w:rsid w:val="008D7A14"/>
    <w:rsid w:val="008F1C4B"/>
    <w:rsid w:val="00917F1B"/>
    <w:rsid w:val="00935603"/>
    <w:rsid w:val="00936D1A"/>
    <w:rsid w:val="00943CEC"/>
    <w:rsid w:val="009550F4"/>
    <w:rsid w:val="0096035C"/>
    <w:rsid w:val="00960617"/>
    <w:rsid w:val="00962D8D"/>
    <w:rsid w:val="00976590"/>
    <w:rsid w:val="00980DC8"/>
    <w:rsid w:val="00995059"/>
    <w:rsid w:val="009A3E53"/>
    <w:rsid w:val="009B0FDC"/>
    <w:rsid w:val="009C0495"/>
    <w:rsid w:val="009D48D2"/>
    <w:rsid w:val="009E5757"/>
    <w:rsid w:val="009F43C9"/>
    <w:rsid w:val="009F4E18"/>
    <w:rsid w:val="00A676D1"/>
    <w:rsid w:val="00A71E4A"/>
    <w:rsid w:val="00A7664B"/>
    <w:rsid w:val="00A776FB"/>
    <w:rsid w:val="00A839FD"/>
    <w:rsid w:val="00AA5827"/>
    <w:rsid w:val="00AA7F42"/>
    <w:rsid w:val="00AB0C9E"/>
    <w:rsid w:val="00AB1E77"/>
    <w:rsid w:val="00B1400B"/>
    <w:rsid w:val="00B21097"/>
    <w:rsid w:val="00B21DC1"/>
    <w:rsid w:val="00B247CB"/>
    <w:rsid w:val="00B35937"/>
    <w:rsid w:val="00B5799D"/>
    <w:rsid w:val="00B627A3"/>
    <w:rsid w:val="00B810A7"/>
    <w:rsid w:val="00B93071"/>
    <w:rsid w:val="00BA7FF9"/>
    <w:rsid w:val="00BE249B"/>
    <w:rsid w:val="00BE4262"/>
    <w:rsid w:val="00BE45C5"/>
    <w:rsid w:val="00BF2DE4"/>
    <w:rsid w:val="00C0276D"/>
    <w:rsid w:val="00C03970"/>
    <w:rsid w:val="00C22146"/>
    <w:rsid w:val="00C26551"/>
    <w:rsid w:val="00C52091"/>
    <w:rsid w:val="00C67058"/>
    <w:rsid w:val="00C6722C"/>
    <w:rsid w:val="00C67A63"/>
    <w:rsid w:val="00C70144"/>
    <w:rsid w:val="00C71599"/>
    <w:rsid w:val="00C752E6"/>
    <w:rsid w:val="00C83DA7"/>
    <w:rsid w:val="00CB02F3"/>
    <w:rsid w:val="00CB5805"/>
    <w:rsid w:val="00CE376E"/>
    <w:rsid w:val="00CE6B4B"/>
    <w:rsid w:val="00CF416D"/>
    <w:rsid w:val="00D1138B"/>
    <w:rsid w:val="00D170D6"/>
    <w:rsid w:val="00D35DA9"/>
    <w:rsid w:val="00D363CF"/>
    <w:rsid w:val="00D569B9"/>
    <w:rsid w:val="00D64CE2"/>
    <w:rsid w:val="00D77C72"/>
    <w:rsid w:val="00D90C15"/>
    <w:rsid w:val="00DA4E27"/>
    <w:rsid w:val="00DE04C6"/>
    <w:rsid w:val="00DE0DCB"/>
    <w:rsid w:val="00E004E7"/>
    <w:rsid w:val="00E07378"/>
    <w:rsid w:val="00E26AF5"/>
    <w:rsid w:val="00E3544A"/>
    <w:rsid w:val="00E36C03"/>
    <w:rsid w:val="00E4089B"/>
    <w:rsid w:val="00E428D6"/>
    <w:rsid w:val="00E8347D"/>
    <w:rsid w:val="00E863F0"/>
    <w:rsid w:val="00ED56F8"/>
    <w:rsid w:val="00F20C1F"/>
    <w:rsid w:val="00F21A47"/>
    <w:rsid w:val="00F25142"/>
    <w:rsid w:val="00F26BC1"/>
    <w:rsid w:val="00F40751"/>
    <w:rsid w:val="00F44132"/>
    <w:rsid w:val="00F45A38"/>
    <w:rsid w:val="00F573F7"/>
    <w:rsid w:val="00F77CEF"/>
    <w:rsid w:val="00F96DAB"/>
    <w:rsid w:val="00FA74CD"/>
    <w:rsid w:val="00FB790F"/>
    <w:rsid w:val="00FC1DA9"/>
    <w:rsid w:val="00FC71EC"/>
    <w:rsid w:val="00FD6263"/>
    <w:rsid w:val="00FE0F23"/>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uiPriority w:val="99"/>
    <w:rsid w:val="00CB5805"/>
    <w:pPr>
      <w:tabs>
        <w:tab w:val="center" w:pos="4320"/>
        <w:tab w:val="right" w:pos="8640"/>
      </w:tabs>
    </w:pPr>
  </w:style>
  <w:style w:type="character" w:customStyle="1" w:styleId="VoettekstChar">
    <w:name w:val="Voettekst Char"/>
    <w:basedOn w:val="Standaardalinea-lettertype"/>
    <w:link w:val="Voettekst"/>
    <w:uiPriority w:val="99"/>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nderwijsgeschille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D25E56FECE7F6419DFED9E94E288776" ma:contentTypeVersion="3" ma:contentTypeDescription="Een nieuw document maken." ma:contentTypeScope="" ma:versionID="a295daede4d23bf604c26162f04207cb">
  <xsd:schema xmlns:xsd="http://www.w3.org/2001/XMLSchema" xmlns:xs="http://www.w3.org/2001/XMLSchema" xmlns:p="http://schemas.microsoft.com/office/2006/metadata/properties" xmlns:ns2="27e95eac-ec68-4b0c-b405-c3d07be62f4d" targetNamespace="http://schemas.microsoft.com/office/2006/metadata/properties" ma:root="true" ma:fieldsID="229e5e13c7d07c2e086851ba9067f583" ns2:_="">
    <xsd:import namespace="27e95eac-ec68-4b0c-b405-c3d07be62f4d"/>
    <xsd:element name="properties">
      <xsd:complexType>
        <xsd:sequence>
          <xsd:element name="documentManagement">
            <xsd:complexType>
              <xsd:all>
                <xsd:element ref="ns2:Title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95eac-ec68-4b0c-b405-c3d07be62f4d"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0 xmlns="27e95eac-ec68-4b0c-b405-c3d07be62f4d" xsi:nil="true"/>
  </documentManagement>
</p:properties>
</file>

<file path=customXml/itemProps1.xml><?xml version="1.0" encoding="utf-8"?>
<ds:datastoreItem xmlns:ds="http://schemas.openxmlformats.org/officeDocument/2006/customXml" ds:itemID="{AC501267-9549-41CD-8FD6-986DE413DC51}">
  <ds:schemaRefs>
    <ds:schemaRef ds:uri="http://schemas.microsoft.com/sharepoint/v3/contenttype/forms"/>
  </ds:schemaRefs>
</ds:datastoreItem>
</file>

<file path=customXml/itemProps2.xml><?xml version="1.0" encoding="utf-8"?>
<ds:datastoreItem xmlns:ds="http://schemas.openxmlformats.org/officeDocument/2006/customXml" ds:itemID="{A02B522D-E01C-455A-A35B-B58826B921EE}">
  <ds:schemaRefs>
    <ds:schemaRef ds:uri="http://schemas.openxmlformats.org/officeDocument/2006/bibliography"/>
  </ds:schemaRefs>
</ds:datastoreItem>
</file>

<file path=customXml/itemProps3.xml><?xml version="1.0" encoding="utf-8"?>
<ds:datastoreItem xmlns:ds="http://schemas.openxmlformats.org/officeDocument/2006/customXml" ds:itemID="{A9D7007C-9CEE-46DC-8E7E-4D1EA2CE8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95eac-ec68-4b0c-b405-c3d07be62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F441-D143-4AB9-A201-CB6BDB06A714}">
  <ds:schemaRefs>
    <ds:schemaRef ds:uri="http://schemas.microsoft.com/office/2006/metadata/properties"/>
    <ds:schemaRef ds:uri="http://schemas.microsoft.com/office/infopath/2007/PartnerControls"/>
    <ds:schemaRef ds:uri="27e95eac-ec68-4b0c-b405-c3d07be62f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4733</Words>
  <Characters>26032</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Anouk Huiskamp</cp:lastModifiedBy>
  <cp:revision>2</cp:revision>
  <cp:lastPrinted>2022-09-12T18:37:00Z</cp:lastPrinted>
  <dcterms:created xsi:type="dcterms:W3CDTF">2022-09-21T12:36:00Z</dcterms:created>
  <dcterms:modified xsi:type="dcterms:W3CDTF">2022-09-21T12:36:00Z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0x0101001D25E56FECE7F6419DFED9E94E288776</vt:lpwstr>
  </property>
</Properties>
</file>